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8" w:rsidRDefault="001D6678" w:rsidP="001D6678">
      <w:r>
        <w:rPr>
          <w:noProof/>
        </w:rPr>
        <w:drawing>
          <wp:anchor distT="0" distB="0" distL="114300" distR="114300" simplePos="0" relativeHeight="251675648" behindDoc="0" locked="0" layoutInCell="1" allowOverlap="1" wp14:anchorId="7650D6EE" wp14:editId="165269A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AB71BF" wp14:editId="36379CE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C29B6" wp14:editId="3228D707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CDEBF3" wp14:editId="6DE1C342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0CB018" wp14:editId="46CC3899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4220C" wp14:editId="6ABADF61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6E75B4" w:rsidRDefault="001D6678" w:rsidP="001D667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December 2-6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1D6678" w:rsidRPr="006E75B4" w:rsidRDefault="001D6678" w:rsidP="001D667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December 2-6</w:t>
                      </w:r>
                      <w:r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86ED9" wp14:editId="2A612FCF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6E75B4" w:rsidRDefault="001D6678" w:rsidP="001D667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1D6678" w:rsidRPr="006E75B4" w:rsidRDefault="001D6678" w:rsidP="001D667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3DBC8" wp14:editId="10C381B8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6E75B4" w:rsidRDefault="001D6678" w:rsidP="001D667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1D6678" w:rsidRPr="006E75B4" w:rsidRDefault="001D6678" w:rsidP="001D667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7541F46" wp14:editId="31409972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4B7C2A" wp14:editId="68E71140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8DB4B9" wp14:editId="6E5AC2F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AF692EA" wp14:editId="506EE75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78" w:rsidRDefault="001D6678" w:rsidP="001D6678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E91C8" wp14:editId="491B8BEF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678" w:rsidRDefault="001D6678" w:rsidP="001D6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1D6678" w:rsidRDefault="001D6678" w:rsidP="001D6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42757" wp14:editId="25F61471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83425C" w:rsidRDefault="00A9052F" w:rsidP="001D667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Have a fun, safe and happy holiday season</w:t>
                            </w:r>
                            <w:r w:rsidR="001D6678"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1D6678" w:rsidRPr="00D76944" w:rsidRDefault="001D6678" w:rsidP="001D66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1D6678" w:rsidRPr="0083425C" w:rsidRDefault="00A9052F" w:rsidP="001D6678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Have a fun, safe and happy holiday season</w:t>
                      </w:r>
                      <w:r w:rsidR="001D6678"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1D6678" w:rsidRPr="00D76944" w:rsidRDefault="001D6678" w:rsidP="001D66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C7AF2BD" wp14:editId="43BF25A3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713A420" wp14:editId="678C2528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A5EF4" wp14:editId="1F996DF1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AA" w:rsidRPr="009941BE" w:rsidRDefault="008964AA" w:rsidP="008964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>Santa Shop at school December 9-13</w:t>
                            </w:r>
                          </w:p>
                          <w:p w:rsidR="008964AA" w:rsidRPr="009941BE" w:rsidRDefault="008964AA" w:rsidP="008964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>Family Literacy Night December 10</w:t>
                            </w:r>
                            <w:r w:rsidRPr="009941BE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from 6:00-8:00</w:t>
                            </w:r>
                          </w:p>
                          <w:p w:rsidR="001D6678" w:rsidRPr="009941BE" w:rsidRDefault="001D6678" w:rsidP="001D6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Thursday’s are DOMINOES PIZZA </w:t>
                            </w:r>
                            <w:bookmarkStart w:id="0" w:name="_GoBack"/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NIGHT-If you order, 20% </w:t>
                            </w:r>
                            <w:bookmarkEnd w:id="0"/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>donation to Old Mill PTO-Make sure to give your child’s homeroom teacher’s name for class credit.</w:t>
                            </w:r>
                          </w:p>
                          <w:p w:rsidR="001D6678" w:rsidRPr="00F072D4" w:rsidRDefault="001D6678" w:rsidP="001D66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1D6678" w:rsidRPr="00EF03C9" w:rsidRDefault="001D6678" w:rsidP="001D66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1D6678" w:rsidRPr="00EF03C9" w:rsidRDefault="001D6678" w:rsidP="001D66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1D6678" w:rsidRPr="0083425C" w:rsidRDefault="001D6678" w:rsidP="001D66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1D6678" w:rsidRPr="0083425C" w:rsidRDefault="001D6678" w:rsidP="001D6678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1D6678" w:rsidRPr="007229A9" w:rsidRDefault="001D6678" w:rsidP="001D66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1D6678" w:rsidRDefault="001D6678" w:rsidP="001D6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8964AA" w:rsidRPr="009941BE" w:rsidRDefault="008964AA" w:rsidP="008964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9941BE">
                        <w:rPr>
                          <w:rFonts w:ascii="Comic Sans MS" w:hAnsi="Comic Sans MS"/>
                          <w:sz w:val="32"/>
                        </w:rPr>
                        <w:t>Santa Shop at school December 9-13</w:t>
                      </w:r>
                    </w:p>
                    <w:p w:rsidR="008964AA" w:rsidRPr="009941BE" w:rsidRDefault="008964AA" w:rsidP="008964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9941BE">
                        <w:rPr>
                          <w:rFonts w:ascii="Comic Sans MS" w:hAnsi="Comic Sans MS"/>
                          <w:sz w:val="32"/>
                        </w:rPr>
                        <w:t>Family Literacy Night December 10</w:t>
                      </w:r>
                      <w:r w:rsidRPr="009941BE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Pr="009941BE">
                        <w:rPr>
                          <w:rFonts w:ascii="Comic Sans MS" w:hAnsi="Comic Sans MS"/>
                          <w:sz w:val="32"/>
                        </w:rPr>
                        <w:t xml:space="preserve"> from 6:00-8:00</w:t>
                      </w:r>
                    </w:p>
                    <w:p w:rsidR="001D6678" w:rsidRPr="009941BE" w:rsidRDefault="001D6678" w:rsidP="001D6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  <w:r w:rsidRPr="009941BE">
                        <w:rPr>
                          <w:rFonts w:ascii="Comic Sans MS" w:hAnsi="Comic Sans MS"/>
                          <w:sz w:val="32"/>
                        </w:rPr>
                        <w:t xml:space="preserve">Thursday’s are DOMINOES PIZZA </w:t>
                      </w:r>
                      <w:bookmarkStart w:id="1" w:name="_GoBack"/>
                      <w:r w:rsidRPr="009941BE">
                        <w:rPr>
                          <w:rFonts w:ascii="Comic Sans MS" w:hAnsi="Comic Sans MS"/>
                          <w:sz w:val="32"/>
                        </w:rPr>
                        <w:t xml:space="preserve">NIGHT-If you order, 20% </w:t>
                      </w:r>
                      <w:bookmarkEnd w:id="1"/>
                      <w:r w:rsidRPr="009941BE">
                        <w:rPr>
                          <w:rFonts w:ascii="Comic Sans MS" w:hAnsi="Comic Sans MS"/>
                          <w:sz w:val="32"/>
                        </w:rPr>
                        <w:t>donation to Old Mill PTO-Make sure to give your child’s homeroom teacher’s name for class credit.</w:t>
                      </w:r>
                    </w:p>
                    <w:p w:rsidR="001D6678" w:rsidRPr="00F072D4" w:rsidRDefault="001D6678" w:rsidP="001D6678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1D6678" w:rsidRPr="00EF03C9" w:rsidRDefault="001D6678" w:rsidP="001D6678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1D6678" w:rsidRPr="00EF03C9" w:rsidRDefault="001D6678" w:rsidP="001D6678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1D6678" w:rsidRPr="0083425C" w:rsidRDefault="001D6678" w:rsidP="001D6678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1D6678" w:rsidRPr="0083425C" w:rsidRDefault="001D6678" w:rsidP="001D6678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1D6678" w:rsidRPr="007229A9" w:rsidRDefault="001D6678" w:rsidP="001D6678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1D6678" w:rsidRDefault="001D6678" w:rsidP="001D66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C1B6BF9" wp14:editId="230A1CDB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601B887" wp14:editId="1B10EB03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78" w:rsidRDefault="001D6678" w:rsidP="001D66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48F01" wp14:editId="76BF0D0D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4F730E" w:rsidRDefault="001D6678" w:rsidP="001D6678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A92917">
                              <w:t>-Description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VELAIAAFc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BKUdUQ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1D6678" w:rsidRPr="004F730E" w:rsidRDefault="001D6678" w:rsidP="001D6678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A92917">
                        <w:t>-Description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D6678" w:rsidRDefault="001D6678" w:rsidP="001D66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96F3" wp14:editId="1FFF990F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014E73" w:rsidRDefault="001D6678" w:rsidP="001D66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A9291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calm down strategies</w:t>
                            </w:r>
                          </w:p>
                          <w:p w:rsidR="001D6678" w:rsidRPr="004F730E" w:rsidRDefault="001D6678" w:rsidP="001D6678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1D6678" w:rsidRPr="00014E73" w:rsidRDefault="001D6678" w:rsidP="001D6678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="00A92917">
                        <w:rPr>
                          <w:rFonts w:ascii="Comic Sans MS" w:hAnsi="Comic Sans MS"/>
                          <w:sz w:val="16"/>
                          <w:szCs w:val="18"/>
                        </w:rPr>
                        <w:t>calm down strategies</w:t>
                      </w:r>
                    </w:p>
                    <w:p w:rsidR="001D6678" w:rsidRPr="004F730E" w:rsidRDefault="001D6678" w:rsidP="001D6678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678" w:rsidRDefault="001D6678" w:rsidP="001D66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F9171" wp14:editId="239B7059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30480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0253F4" w:rsidRDefault="001D6678" w:rsidP="001D6678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A92917">
                              <w:t>Plant and animal communities, author’s purpose, long u &amp;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.3pt;width:24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s4MgIAAFc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">
                <v:textbox>
                  <w:txbxContent>
                    <w:p w:rsidR="001D6678" w:rsidRPr="000253F4" w:rsidRDefault="001D6678" w:rsidP="001D6678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A92917">
                        <w:t>Plant and animal communities, author’s purpose, long u &amp; e</w:t>
                      </w:r>
                    </w:p>
                  </w:txbxContent>
                </v:textbox>
              </v:shape>
            </w:pict>
          </mc:Fallback>
        </mc:AlternateContent>
      </w:r>
    </w:p>
    <w:p w:rsidR="001D6678" w:rsidRDefault="001D6678" w:rsidP="001D66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1C713" wp14:editId="19AED4FC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A63F42" w:rsidRDefault="001D6678" w:rsidP="001D667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A92917">
                              <w:t>subtraction strategies</w:t>
                            </w:r>
                          </w:p>
                          <w:p w:rsidR="001D6678" w:rsidRDefault="001D6678" w:rsidP="001D66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1D6678" w:rsidRPr="00A63F42" w:rsidRDefault="001D6678" w:rsidP="001D667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A92917">
                        <w:t>subtraction strategies</w:t>
                      </w:r>
                    </w:p>
                    <w:p w:rsidR="001D6678" w:rsidRDefault="001D6678" w:rsidP="001D667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D6678" w:rsidRDefault="001D6678" w:rsidP="001D6678"/>
    <w:p w:rsidR="001D6678" w:rsidRDefault="001D6678" w:rsidP="001D6678"/>
    <w:p w:rsidR="001D6678" w:rsidRDefault="001D6678" w:rsidP="001D6678"/>
    <w:p w:rsidR="001D6678" w:rsidRDefault="001D6678" w:rsidP="001D6678"/>
    <w:p w:rsidR="001D6678" w:rsidRDefault="001D6678" w:rsidP="001D6678"/>
    <w:p w:rsidR="001D6678" w:rsidRDefault="001D6678" w:rsidP="001D6678"/>
    <w:p w:rsidR="00712AC0" w:rsidRDefault="008964A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20640" wp14:editId="7DB67919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78" w:rsidRPr="00EF03C9" w:rsidRDefault="001D6678" w:rsidP="001D6678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 w:rsidR="008964AA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s-fluency, </w:t>
                            </w:r>
                            <w:r w:rsidR="008964AA">
                              <w:rPr>
                                <w:rFonts w:ascii="Comic Sans MS" w:hAnsi="Comic Sans MS"/>
                                <w:sz w:val="16"/>
                              </w:rPr>
                              <w:t>verb tenses, sequence and describe, prefix &amp; suffix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SMZKdLAIAAFEEAAAOAAAAAAAAAAAAAAAAAC4CAABkcnMv&#10;ZTJvRG9jLnhtbFBLAQItABQABgAIAAAAIQB+vixd3QAAAAoBAAAPAAAAAAAAAAAAAAAAAIYEAABk&#10;cnMvZG93bnJldi54bWxQSwUGAAAAAAQABADzAAAAkAUAAAAA&#10;">
                <v:textbox>
                  <w:txbxContent>
                    <w:p w:rsidR="001D6678" w:rsidRPr="00EF03C9" w:rsidRDefault="001D6678" w:rsidP="001D6678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 w:rsidR="008964AA"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s-fluency, </w:t>
                      </w:r>
                      <w:r w:rsidR="008964AA">
                        <w:rPr>
                          <w:rFonts w:ascii="Comic Sans MS" w:hAnsi="Comic Sans MS"/>
                          <w:sz w:val="16"/>
                        </w:rPr>
                        <w:t>verb tenses, sequence and describe, prefix &amp; suffix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2AC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E77"/>
    <w:multiLevelType w:val="hybridMultilevel"/>
    <w:tmpl w:val="92486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F4371"/>
    <w:multiLevelType w:val="hybridMultilevel"/>
    <w:tmpl w:val="D61A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8"/>
    <w:rsid w:val="001D6678"/>
    <w:rsid w:val="00712AC0"/>
    <w:rsid w:val="008964AA"/>
    <w:rsid w:val="00976B88"/>
    <w:rsid w:val="009941BE"/>
    <w:rsid w:val="00A9052F"/>
    <w:rsid w:val="00A9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2013-11-22T16:07:00Z</dcterms:created>
  <dcterms:modified xsi:type="dcterms:W3CDTF">2013-11-25T19:54:00Z</dcterms:modified>
</cp:coreProperties>
</file>