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471"/>
        <w:tblW w:w="11486" w:type="dxa"/>
        <w:tblLook w:val="04A0" w:firstRow="1" w:lastRow="0" w:firstColumn="1" w:lastColumn="0" w:noHBand="0" w:noVBand="1"/>
      </w:tblPr>
      <w:tblGrid>
        <w:gridCol w:w="1855"/>
        <w:gridCol w:w="1953"/>
        <w:gridCol w:w="1977"/>
        <w:gridCol w:w="1888"/>
        <w:gridCol w:w="1888"/>
        <w:gridCol w:w="1925"/>
      </w:tblGrid>
      <w:tr w:rsidR="004B4284" w:rsidRPr="004B4284" w:rsidTr="00A32DCF">
        <w:trPr>
          <w:trHeight w:val="365"/>
        </w:trPr>
        <w:tc>
          <w:tcPr>
            <w:tcW w:w="1855" w:type="dxa"/>
          </w:tcPr>
          <w:p w:rsid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Daily Agenda</w:t>
            </w:r>
            <w:r w:rsidR="00322479">
              <w:rPr>
                <w:rFonts w:ascii="Times New Roman" w:eastAsia="Calibri" w:hAnsi="Times New Roman" w:cs="Times New Roman"/>
                <w:b/>
              </w:rPr>
              <w:t>-  1</w:t>
            </w:r>
            <w:r w:rsidR="00322479" w:rsidRPr="00322479">
              <w:rPr>
                <w:rFonts w:ascii="Times New Roman" w:eastAsia="Calibri" w:hAnsi="Times New Roman" w:cs="Times New Roman"/>
                <w:b/>
                <w:vertAlign w:val="superscript"/>
              </w:rPr>
              <w:t>st</w:t>
            </w:r>
            <w:r w:rsidR="00322479">
              <w:rPr>
                <w:rFonts w:ascii="Times New Roman" w:eastAsia="Calibri" w:hAnsi="Times New Roman" w:cs="Times New Roman"/>
                <w:b/>
              </w:rPr>
              <w:t xml:space="preserve"> grade</w:t>
            </w:r>
          </w:p>
          <w:p w:rsidR="00322479" w:rsidRPr="004B4284" w:rsidRDefault="00322479" w:rsidP="004B428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Reading/ELA</w:t>
            </w:r>
          </w:p>
        </w:tc>
        <w:tc>
          <w:tcPr>
            <w:tcW w:w="1953" w:type="dxa"/>
          </w:tcPr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Monday</w:t>
            </w:r>
          </w:p>
        </w:tc>
        <w:tc>
          <w:tcPr>
            <w:tcW w:w="1977" w:type="dxa"/>
          </w:tcPr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Tuesday</w:t>
            </w:r>
          </w:p>
        </w:tc>
        <w:tc>
          <w:tcPr>
            <w:tcW w:w="1888" w:type="dxa"/>
          </w:tcPr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Wednesday</w:t>
            </w:r>
          </w:p>
        </w:tc>
        <w:tc>
          <w:tcPr>
            <w:tcW w:w="1888" w:type="dxa"/>
          </w:tcPr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Thursday</w:t>
            </w:r>
          </w:p>
        </w:tc>
        <w:tc>
          <w:tcPr>
            <w:tcW w:w="1925" w:type="dxa"/>
          </w:tcPr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Friday</w:t>
            </w:r>
          </w:p>
        </w:tc>
      </w:tr>
      <w:tr w:rsidR="004B4284" w:rsidRPr="004B4284" w:rsidTr="00A32DCF">
        <w:trPr>
          <w:trHeight w:val="345"/>
        </w:trPr>
        <w:tc>
          <w:tcPr>
            <w:tcW w:w="11486" w:type="dxa"/>
            <w:gridSpan w:val="6"/>
          </w:tcPr>
          <w:p w:rsidR="004B4284" w:rsidRPr="004B4284" w:rsidRDefault="004B4284" w:rsidP="004B4284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 xml:space="preserve">Unit Vocabulary: </w:t>
            </w:r>
            <w:r w:rsidR="00C300A7">
              <w:rPr>
                <w:rFonts w:ascii="Times New Roman" w:eastAsia="Calibri" w:hAnsi="Times New Roman" w:cs="Times New Roman"/>
                <w:b/>
              </w:rPr>
              <w:t xml:space="preserve">HFW: </w:t>
            </w:r>
            <w:r w:rsidRPr="004B428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="00C300A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like, the, one, we     Amazing Words: adult, depend, gallery, scurry, childhood, portrait, entertain</w:t>
            </w:r>
          </w:p>
        </w:tc>
      </w:tr>
      <w:tr w:rsidR="004B4284" w:rsidRPr="004B4284" w:rsidTr="00A32DCF">
        <w:trPr>
          <w:trHeight w:val="1142"/>
        </w:trPr>
        <w:tc>
          <w:tcPr>
            <w:tcW w:w="1855" w:type="dxa"/>
          </w:tcPr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Learning Target</w:t>
            </w:r>
          </w:p>
        </w:tc>
        <w:tc>
          <w:tcPr>
            <w:tcW w:w="1953" w:type="dxa"/>
          </w:tcPr>
          <w:p w:rsidR="004B4284" w:rsidRPr="004B4284" w:rsidRDefault="00C300A7" w:rsidP="00C300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 w:rsidRPr="00F15E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use consonants c, p, &amp; n. I can read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hfw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like, the, one, we. I can identify the setting in a story. I can identify nouns for places.  I can read for fluency.</w:t>
            </w:r>
          </w:p>
        </w:tc>
        <w:tc>
          <w:tcPr>
            <w:tcW w:w="1977" w:type="dxa"/>
          </w:tcPr>
          <w:p w:rsidR="004B4284" w:rsidRPr="004B4284" w:rsidRDefault="00C300A7" w:rsidP="004B42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 w:rsidRPr="00F15E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use consonants c, p, &amp; n. I can read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hfw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like, the, one, we. I can identify the setting in a story. I can identify nouns for places.  I can read for fluency.</w:t>
            </w:r>
          </w:p>
        </w:tc>
        <w:tc>
          <w:tcPr>
            <w:tcW w:w="1888" w:type="dxa"/>
          </w:tcPr>
          <w:p w:rsidR="004B4284" w:rsidRPr="004B4284" w:rsidRDefault="00C300A7" w:rsidP="004B4284">
            <w:pPr>
              <w:rPr>
                <w:rFonts w:ascii="Calibri" w:eastAsia="Calibri" w:hAnsi="Calibri" w:cs="Times New Roman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 w:rsidRPr="00F15E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use consonants c, p, &amp; n. I can read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hfw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like, the, one, we. I can identify the setting in a story. I can identify nouns for places.  I can read for fluency.</w:t>
            </w:r>
          </w:p>
        </w:tc>
        <w:tc>
          <w:tcPr>
            <w:tcW w:w="1888" w:type="dxa"/>
          </w:tcPr>
          <w:p w:rsidR="004B4284" w:rsidRPr="004B4284" w:rsidRDefault="00C300A7" w:rsidP="004B4284">
            <w:pPr>
              <w:rPr>
                <w:rFonts w:ascii="Calibri" w:eastAsia="Calibri" w:hAnsi="Calibri" w:cs="Times New Roman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 w:rsidRPr="00F15E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use consonants c, p, &amp; n. I can read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hfw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like, the, one, we. I can identify the setting in a story. I can identify nouns for places.  I can read for fluency.</w:t>
            </w:r>
          </w:p>
        </w:tc>
        <w:tc>
          <w:tcPr>
            <w:tcW w:w="1925" w:type="dxa"/>
          </w:tcPr>
          <w:p w:rsidR="004B4284" w:rsidRPr="004B4284" w:rsidRDefault="00C300A7" w:rsidP="004B4284">
            <w:pPr>
              <w:rPr>
                <w:rFonts w:ascii="Calibri" w:eastAsia="Calibri" w:hAnsi="Calibri" w:cs="Times New Roman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 w:rsidRPr="00F15E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use consonants c, p, &amp; n. I can read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hfw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like, the, one, we. I can identify the setting in a story. I can identify nouns for places. I can read for fluency.</w:t>
            </w:r>
          </w:p>
        </w:tc>
      </w:tr>
      <w:tr w:rsidR="00C300A7" w:rsidRPr="004B4284" w:rsidTr="004E1AAC">
        <w:trPr>
          <w:trHeight w:val="1367"/>
        </w:trPr>
        <w:tc>
          <w:tcPr>
            <w:tcW w:w="1855" w:type="dxa"/>
          </w:tcPr>
          <w:p w:rsidR="00C300A7" w:rsidRPr="004B4284" w:rsidRDefault="00C300A7" w:rsidP="004B4284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Common Core/ Quality Core</w:t>
            </w:r>
          </w:p>
        </w:tc>
        <w:tc>
          <w:tcPr>
            <w:tcW w:w="9631" w:type="dxa"/>
            <w:gridSpan w:val="5"/>
          </w:tcPr>
          <w:p w:rsidR="00C300A7" w:rsidRDefault="00EA7309" w:rsidP="004B4284">
            <w:pPr>
              <w:rPr>
                <w:rFonts w:ascii="Calibri" w:eastAsia="Calibri" w:hAnsi="Calibri" w:cs="Times New Roman"/>
              </w:rPr>
            </w:pPr>
            <w:hyperlink r:id="rId6" w:history="1">
              <w:r w:rsidRPr="00377112">
                <w:rPr>
                  <w:rStyle w:val="Hyperlink"/>
                  <w:rFonts w:ascii="Calibri" w:eastAsia="Calibri" w:hAnsi="Calibri" w:cs="Times New Roman"/>
                </w:rPr>
                <w:t>http://omesgrade1.weebly.com/uploads/2/6/4/1/26414106/snap.pdf</w:t>
              </w:r>
            </w:hyperlink>
          </w:p>
          <w:p w:rsidR="00EA7309" w:rsidRPr="004B4284" w:rsidRDefault="00EA7309" w:rsidP="004B4284">
            <w:pPr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</w:tc>
      </w:tr>
      <w:tr w:rsidR="004B4284" w:rsidRPr="004B4284" w:rsidTr="00A32DCF">
        <w:trPr>
          <w:trHeight w:val="413"/>
        </w:trPr>
        <w:tc>
          <w:tcPr>
            <w:tcW w:w="1855" w:type="dxa"/>
          </w:tcPr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Instructional Practices</w:t>
            </w:r>
          </w:p>
        </w:tc>
        <w:tc>
          <w:tcPr>
            <w:tcW w:w="1953" w:type="dxa"/>
          </w:tcPr>
          <w:p w:rsidR="004B4284" w:rsidRPr="004B4284" w:rsidRDefault="004B4284" w:rsidP="004B4284">
            <w:pPr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977" w:type="dxa"/>
          </w:tcPr>
          <w:p w:rsidR="004B4284" w:rsidRPr="004B4284" w:rsidRDefault="004B4284" w:rsidP="004B4284">
            <w:pPr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888" w:type="dxa"/>
          </w:tcPr>
          <w:p w:rsidR="004B4284" w:rsidRPr="004B4284" w:rsidRDefault="004B4284" w:rsidP="004B4284">
            <w:pPr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888" w:type="dxa"/>
          </w:tcPr>
          <w:p w:rsidR="004B4284" w:rsidRPr="004B4284" w:rsidRDefault="004B4284" w:rsidP="004B4284">
            <w:pPr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925" w:type="dxa"/>
          </w:tcPr>
          <w:p w:rsidR="004B4284" w:rsidRPr="004B4284" w:rsidRDefault="004B4284" w:rsidP="004B4284">
            <w:pPr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</w:tr>
      <w:tr w:rsidR="00C300A7" w:rsidRPr="004B4284" w:rsidTr="00C300A7">
        <w:trPr>
          <w:cantSplit/>
          <w:trHeight w:val="2300"/>
        </w:trPr>
        <w:tc>
          <w:tcPr>
            <w:tcW w:w="1855" w:type="dxa"/>
          </w:tcPr>
          <w:p w:rsidR="00C300A7" w:rsidRPr="004B4284" w:rsidRDefault="00C300A7" w:rsidP="004B4284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Bell Ringer</w:t>
            </w:r>
          </w:p>
          <w:p w:rsidR="00C300A7" w:rsidRPr="004B4284" w:rsidRDefault="00C300A7" w:rsidP="004B4284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Activities/ Assignments/Exit</w:t>
            </w:r>
          </w:p>
          <w:p w:rsidR="00C300A7" w:rsidRPr="004B4284" w:rsidRDefault="00C300A7" w:rsidP="004B428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31" w:type="dxa"/>
            <w:gridSpan w:val="5"/>
            <w:shd w:val="clear" w:color="auto" w:fill="FFFFFF" w:themeFill="background1"/>
          </w:tcPr>
          <w:p w:rsidR="00C300A7" w:rsidRPr="004B4284" w:rsidRDefault="00C300A7" w:rsidP="004B428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300A7" w:rsidRPr="004B4284" w:rsidRDefault="00C300A7" w:rsidP="004B428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300A7" w:rsidRPr="00EA7309" w:rsidRDefault="00EA7309" w:rsidP="004B4284">
            <w:pPr>
              <w:rPr>
                <w:rFonts w:ascii="Times New Roman" w:eastAsia="Calibri" w:hAnsi="Times New Roman" w:cs="Times New Roman"/>
                <w:sz w:val="28"/>
                <w:szCs w:val="18"/>
              </w:rPr>
            </w:pPr>
            <w:hyperlink r:id="rId7" w:history="1">
              <w:r w:rsidRPr="00EA7309">
                <w:rPr>
                  <w:rStyle w:val="Hyperlink"/>
                  <w:rFonts w:ascii="Times New Roman" w:eastAsia="Calibri" w:hAnsi="Times New Roman" w:cs="Times New Roman"/>
                  <w:sz w:val="28"/>
                  <w:szCs w:val="18"/>
                </w:rPr>
                <w:t>http://omesgrade1.weebly.com/uploads/2/6/4/1/26414106/snap.pdf</w:t>
              </w:r>
            </w:hyperlink>
          </w:p>
          <w:p w:rsidR="00EA7309" w:rsidRPr="004B4284" w:rsidRDefault="00EA7309" w:rsidP="004B42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4284" w:rsidRPr="004B4284" w:rsidTr="00A32DCF">
        <w:trPr>
          <w:trHeight w:val="467"/>
        </w:trPr>
        <w:tc>
          <w:tcPr>
            <w:tcW w:w="1855" w:type="dxa"/>
          </w:tcPr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Intended Homework</w:t>
            </w:r>
          </w:p>
        </w:tc>
        <w:tc>
          <w:tcPr>
            <w:tcW w:w="1953" w:type="dxa"/>
          </w:tcPr>
          <w:p w:rsidR="004B4284" w:rsidRPr="004B4284" w:rsidRDefault="00857485" w:rsidP="004B42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977" w:type="dxa"/>
          </w:tcPr>
          <w:p w:rsidR="004B4284" w:rsidRPr="004B4284" w:rsidRDefault="00857485" w:rsidP="004B42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888" w:type="dxa"/>
          </w:tcPr>
          <w:p w:rsidR="004B4284" w:rsidRPr="004B4284" w:rsidRDefault="00857485" w:rsidP="004B4284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888" w:type="dxa"/>
          </w:tcPr>
          <w:p w:rsidR="004B4284" w:rsidRPr="004B4284" w:rsidRDefault="00857485" w:rsidP="004B42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925" w:type="dxa"/>
          </w:tcPr>
          <w:p w:rsidR="004B4284" w:rsidRPr="004B4284" w:rsidRDefault="00857485" w:rsidP="004B42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HW packet due</w:t>
            </w:r>
          </w:p>
        </w:tc>
      </w:tr>
      <w:tr w:rsidR="004B4284" w:rsidRPr="004B4284" w:rsidTr="00A32DCF">
        <w:trPr>
          <w:trHeight w:val="413"/>
        </w:trPr>
        <w:tc>
          <w:tcPr>
            <w:tcW w:w="1855" w:type="dxa"/>
          </w:tcPr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Accommodations</w:t>
            </w:r>
          </w:p>
        </w:tc>
        <w:tc>
          <w:tcPr>
            <w:tcW w:w="1953" w:type="dxa"/>
          </w:tcPr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4284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77" w:type="dxa"/>
          </w:tcPr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4284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88" w:type="dxa"/>
          </w:tcPr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4284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88" w:type="dxa"/>
          </w:tcPr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4284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4284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B4284" w:rsidRPr="004B4284" w:rsidTr="00A32DCF">
        <w:trPr>
          <w:trHeight w:val="365"/>
        </w:trPr>
        <w:tc>
          <w:tcPr>
            <w:tcW w:w="1855" w:type="dxa"/>
          </w:tcPr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Assessment: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Calibri" w:eastAsia="Calibri" w:hAnsi="Calibri" w:cs="Times New Roman"/>
              </w:rPr>
              <w:t>*Formative-F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Calibri" w:eastAsia="Calibri" w:hAnsi="Calibri" w:cs="Times New Roman"/>
              </w:rPr>
              <w:t>*Summative-S</w:t>
            </w:r>
          </w:p>
        </w:tc>
        <w:tc>
          <w:tcPr>
            <w:tcW w:w="1953" w:type="dxa"/>
          </w:tcPr>
          <w:p w:rsidR="004B4284" w:rsidRPr="004B4284" w:rsidRDefault="00857485" w:rsidP="004B42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F-student work</w:t>
            </w:r>
          </w:p>
        </w:tc>
        <w:tc>
          <w:tcPr>
            <w:tcW w:w="1977" w:type="dxa"/>
          </w:tcPr>
          <w:p w:rsidR="004B4284" w:rsidRPr="004B4284" w:rsidRDefault="00857485" w:rsidP="004B42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F-student work</w:t>
            </w:r>
          </w:p>
        </w:tc>
        <w:tc>
          <w:tcPr>
            <w:tcW w:w="1888" w:type="dxa"/>
          </w:tcPr>
          <w:p w:rsidR="004B4284" w:rsidRPr="004B4284" w:rsidRDefault="00857485" w:rsidP="004B42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F-student work</w:t>
            </w:r>
          </w:p>
        </w:tc>
        <w:tc>
          <w:tcPr>
            <w:tcW w:w="1888" w:type="dxa"/>
          </w:tcPr>
          <w:p w:rsidR="004B4284" w:rsidRPr="004B4284" w:rsidRDefault="00857485" w:rsidP="004B42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F-student work</w:t>
            </w:r>
          </w:p>
        </w:tc>
        <w:tc>
          <w:tcPr>
            <w:tcW w:w="1925" w:type="dxa"/>
          </w:tcPr>
          <w:p w:rsidR="004B4284" w:rsidRPr="004B4284" w:rsidRDefault="00857485" w:rsidP="004B4284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S-Weekly assessment </w:t>
            </w:r>
          </w:p>
        </w:tc>
      </w:tr>
    </w:tbl>
    <w:p w:rsidR="004B4284" w:rsidRPr="004B4284" w:rsidRDefault="004B4284" w:rsidP="004B4284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B4284" w:rsidRPr="004B4284" w:rsidRDefault="004B4284" w:rsidP="004B4284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B4284" w:rsidRPr="004B4284" w:rsidRDefault="004B4284" w:rsidP="004B4284">
      <w:pPr>
        <w:spacing w:after="200" w:line="276" w:lineRule="auto"/>
        <w:rPr>
          <w:rFonts w:ascii="Times New Roman" w:eastAsia="Calibri" w:hAnsi="Times New Roman" w:cs="Times New Roman"/>
        </w:rPr>
      </w:pPr>
      <w:r w:rsidRPr="004B4284">
        <w:rPr>
          <w:rFonts w:ascii="Times New Roman" w:eastAsia="Calibri" w:hAnsi="Times New Roman" w:cs="Times New Roman"/>
        </w:rPr>
        <w:br w:type="page"/>
      </w:r>
    </w:p>
    <w:tbl>
      <w:tblPr>
        <w:tblStyle w:val="TableGrid"/>
        <w:tblpPr w:leftFromText="180" w:rightFromText="180" w:vertAnchor="page" w:horzAnchor="margin" w:tblpXSpec="center" w:tblpY="1471"/>
        <w:tblW w:w="11486" w:type="dxa"/>
        <w:tblLook w:val="04A0" w:firstRow="1" w:lastRow="0" w:firstColumn="1" w:lastColumn="0" w:noHBand="0" w:noVBand="1"/>
      </w:tblPr>
      <w:tblGrid>
        <w:gridCol w:w="1855"/>
        <w:gridCol w:w="1953"/>
        <w:gridCol w:w="1977"/>
        <w:gridCol w:w="1888"/>
        <w:gridCol w:w="1888"/>
        <w:gridCol w:w="1925"/>
      </w:tblGrid>
      <w:tr w:rsidR="004B4284" w:rsidRPr="004B4284" w:rsidTr="00A32DCF">
        <w:trPr>
          <w:trHeight w:val="365"/>
        </w:trPr>
        <w:tc>
          <w:tcPr>
            <w:tcW w:w="1855" w:type="dxa"/>
          </w:tcPr>
          <w:p w:rsid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lastRenderedPageBreak/>
              <w:t>Daily Agenda</w:t>
            </w:r>
          </w:p>
          <w:p w:rsidR="00322479" w:rsidRPr="004B4284" w:rsidRDefault="00322479" w:rsidP="004B428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Pr="00322479">
              <w:rPr>
                <w:rFonts w:ascii="Times New Roman" w:eastAsia="Calibri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eastAsia="Calibri" w:hAnsi="Times New Roman" w:cs="Times New Roman"/>
                <w:b/>
              </w:rPr>
              <w:t xml:space="preserve"> grade Math</w:t>
            </w:r>
          </w:p>
        </w:tc>
        <w:tc>
          <w:tcPr>
            <w:tcW w:w="1953" w:type="dxa"/>
          </w:tcPr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Monday</w:t>
            </w:r>
          </w:p>
        </w:tc>
        <w:tc>
          <w:tcPr>
            <w:tcW w:w="1977" w:type="dxa"/>
          </w:tcPr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Tuesday</w:t>
            </w:r>
          </w:p>
        </w:tc>
        <w:tc>
          <w:tcPr>
            <w:tcW w:w="1888" w:type="dxa"/>
          </w:tcPr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Wednesday</w:t>
            </w:r>
          </w:p>
        </w:tc>
        <w:tc>
          <w:tcPr>
            <w:tcW w:w="1888" w:type="dxa"/>
          </w:tcPr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Thursday</w:t>
            </w:r>
          </w:p>
        </w:tc>
        <w:tc>
          <w:tcPr>
            <w:tcW w:w="1925" w:type="dxa"/>
          </w:tcPr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Friday</w:t>
            </w:r>
          </w:p>
        </w:tc>
      </w:tr>
      <w:tr w:rsidR="004B4284" w:rsidRPr="004B4284" w:rsidTr="00A32DCF">
        <w:trPr>
          <w:trHeight w:val="345"/>
        </w:trPr>
        <w:tc>
          <w:tcPr>
            <w:tcW w:w="11486" w:type="dxa"/>
            <w:gridSpan w:val="6"/>
          </w:tcPr>
          <w:p w:rsidR="004B4284" w:rsidRPr="004B4284" w:rsidRDefault="004B4284" w:rsidP="004B4284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 xml:space="preserve">Unit Vocabulary: </w:t>
            </w:r>
            <w:r w:rsidRPr="004B428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="0069451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Add to, sum</w:t>
            </w:r>
          </w:p>
        </w:tc>
      </w:tr>
      <w:tr w:rsidR="002D7039" w:rsidRPr="004B4284" w:rsidTr="00A32DCF">
        <w:trPr>
          <w:trHeight w:val="1142"/>
        </w:trPr>
        <w:tc>
          <w:tcPr>
            <w:tcW w:w="1855" w:type="dxa"/>
          </w:tcPr>
          <w:p w:rsidR="002D7039" w:rsidRPr="004B4284" w:rsidRDefault="002D7039" w:rsidP="002D703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Learning Target</w:t>
            </w:r>
          </w:p>
        </w:tc>
        <w:tc>
          <w:tcPr>
            <w:tcW w:w="1953" w:type="dxa"/>
          </w:tcPr>
          <w:p w:rsidR="002D7039" w:rsidRPr="00051BF1" w:rsidRDefault="002D7039" w:rsidP="002D70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1BF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 can:</w:t>
            </w:r>
            <w:r w:rsidRPr="00051B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use concrete objects to solve “adding to” problems.</w:t>
            </w:r>
          </w:p>
          <w:p w:rsidR="002D7039" w:rsidRPr="00051BF1" w:rsidRDefault="002D7039" w:rsidP="002D70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</w:tcPr>
          <w:p w:rsidR="002D7039" w:rsidRPr="00051BF1" w:rsidRDefault="002D7039" w:rsidP="002D703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1BF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I can: </w:t>
            </w:r>
            <w:r w:rsidRPr="00051B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571C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use concrete objects to solve “putting together” problems.</w:t>
            </w:r>
          </w:p>
          <w:p w:rsidR="002D7039" w:rsidRPr="00051BF1" w:rsidRDefault="002D7039" w:rsidP="002D703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88" w:type="dxa"/>
          </w:tcPr>
          <w:p w:rsidR="002D7039" w:rsidRPr="00051BF1" w:rsidRDefault="002D7039" w:rsidP="002D703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1BF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 can:</w:t>
            </w:r>
            <w:r w:rsidRPr="00051B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571C30">
              <w:rPr>
                <w:rFonts w:ascii="Times New Roman" w:eastAsia="Calibri" w:hAnsi="Times New Roman" w:cs="Times New Roman"/>
                <w:sz w:val="16"/>
                <w:szCs w:val="16"/>
              </w:rPr>
              <w:t>solve adding to and putting together situations using the strategy make a model.</w:t>
            </w:r>
          </w:p>
        </w:tc>
        <w:tc>
          <w:tcPr>
            <w:tcW w:w="1888" w:type="dxa"/>
          </w:tcPr>
          <w:p w:rsidR="002D7039" w:rsidRPr="00051BF1" w:rsidRDefault="002D7039" w:rsidP="002D703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1BF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 can:</w:t>
            </w:r>
            <w:r w:rsidRPr="00051B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571C30">
              <w:rPr>
                <w:rFonts w:ascii="Times New Roman" w:eastAsia="Calibri" w:hAnsi="Times New Roman" w:cs="Times New Roman"/>
                <w:sz w:val="16"/>
                <w:szCs w:val="16"/>
              </w:rPr>
              <w:t>understand and apply the additive identity property for addition.</w:t>
            </w:r>
          </w:p>
        </w:tc>
        <w:tc>
          <w:tcPr>
            <w:tcW w:w="1925" w:type="dxa"/>
          </w:tcPr>
          <w:p w:rsidR="002D7039" w:rsidRPr="00051BF1" w:rsidRDefault="002D7039" w:rsidP="002D703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1BF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 can:</w:t>
            </w:r>
            <w:r w:rsidRPr="00051B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571C30">
              <w:rPr>
                <w:rFonts w:ascii="Times New Roman" w:eastAsia="Calibri" w:hAnsi="Times New Roman" w:cs="Times New Roman"/>
                <w:sz w:val="16"/>
                <w:szCs w:val="16"/>
              </w:rPr>
              <w:t>understand and apply the additive identity property for addition.</w:t>
            </w:r>
          </w:p>
        </w:tc>
      </w:tr>
      <w:tr w:rsidR="002D7039" w:rsidRPr="004B4284" w:rsidTr="00A32DCF">
        <w:trPr>
          <w:trHeight w:val="1367"/>
        </w:trPr>
        <w:tc>
          <w:tcPr>
            <w:tcW w:w="1855" w:type="dxa"/>
          </w:tcPr>
          <w:p w:rsidR="002D7039" w:rsidRPr="004B4284" w:rsidRDefault="002D7039" w:rsidP="002D7039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Common Core/ Quality Core</w:t>
            </w:r>
          </w:p>
        </w:tc>
        <w:tc>
          <w:tcPr>
            <w:tcW w:w="1953" w:type="dxa"/>
          </w:tcPr>
          <w:p w:rsidR="002D7039" w:rsidRPr="00051BF1" w:rsidRDefault="002D7039" w:rsidP="002D703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CC.1.OA.1 </w:t>
            </w:r>
            <w:r w:rsidRPr="00571C30">
              <w:rPr>
                <w:rFonts w:ascii="Calibri" w:eastAsia="Calibri" w:hAnsi="Calibri" w:cs="Times New Roman"/>
                <w:sz w:val="16"/>
              </w:rPr>
              <w:t>Use addition &amp; subtraction within 20 to solve</w:t>
            </w:r>
            <w:r>
              <w:rPr>
                <w:rFonts w:ascii="Calibri" w:eastAsia="Calibri" w:hAnsi="Calibri" w:cs="Times New Roman"/>
                <w:sz w:val="16"/>
              </w:rPr>
              <w:t xml:space="preserve"> word problems.</w:t>
            </w:r>
          </w:p>
        </w:tc>
        <w:tc>
          <w:tcPr>
            <w:tcW w:w="1977" w:type="dxa"/>
          </w:tcPr>
          <w:p w:rsidR="002D7039" w:rsidRPr="00051BF1" w:rsidRDefault="002D7039" w:rsidP="002D703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CC.1.OA.1 </w:t>
            </w:r>
            <w:r w:rsidRPr="00571C30">
              <w:rPr>
                <w:rFonts w:ascii="Calibri" w:eastAsia="Calibri" w:hAnsi="Calibri" w:cs="Times New Roman"/>
                <w:sz w:val="16"/>
              </w:rPr>
              <w:t>Use addition &amp; subtraction within 20</w:t>
            </w:r>
            <w:r>
              <w:rPr>
                <w:rFonts w:ascii="Calibri" w:eastAsia="Calibri" w:hAnsi="Calibri" w:cs="Times New Roman"/>
                <w:sz w:val="16"/>
              </w:rPr>
              <w:t xml:space="preserve"> </w:t>
            </w:r>
            <w:r w:rsidRPr="00571C30">
              <w:rPr>
                <w:rFonts w:ascii="Calibri" w:eastAsia="Calibri" w:hAnsi="Calibri" w:cs="Times New Roman"/>
                <w:sz w:val="16"/>
              </w:rPr>
              <w:t>to solve</w:t>
            </w:r>
            <w:r>
              <w:rPr>
                <w:rFonts w:ascii="Calibri" w:eastAsia="Calibri" w:hAnsi="Calibri" w:cs="Times New Roman"/>
                <w:sz w:val="16"/>
              </w:rPr>
              <w:t xml:space="preserve"> word problems.</w:t>
            </w:r>
          </w:p>
        </w:tc>
        <w:tc>
          <w:tcPr>
            <w:tcW w:w="1888" w:type="dxa"/>
          </w:tcPr>
          <w:p w:rsidR="002D7039" w:rsidRPr="00051BF1" w:rsidRDefault="002D7039" w:rsidP="002D703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CC.1.OA.1 </w:t>
            </w:r>
            <w:r w:rsidRPr="00571C30">
              <w:rPr>
                <w:rFonts w:ascii="Calibri" w:eastAsia="Calibri" w:hAnsi="Calibri" w:cs="Times New Roman"/>
                <w:sz w:val="16"/>
              </w:rPr>
              <w:t>Use addition &amp; subtraction within 20 to solve</w:t>
            </w:r>
            <w:r>
              <w:rPr>
                <w:rFonts w:ascii="Calibri" w:eastAsia="Calibri" w:hAnsi="Calibri" w:cs="Times New Roman"/>
                <w:sz w:val="16"/>
              </w:rPr>
              <w:t xml:space="preserve"> word problems.</w:t>
            </w:r>
          </w:p>
        </w:tc>
        <w:tc>
          <w:tcPr>
            <w:tcW w:w="1888" w:type="dxa"/>
          </w:tcPr>
          <w:p w:rsidR="002D7039" w:rsidRDefault="002D7039" w:rsidP="002D703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CC.1.OA.3</w:t>
            </w:r>
          </w:p>
          <w:p w:rsidR="002D7039" w:rsidRPr="00051BF1" w:rsidRDefault="002D7039" w:rsidP="002D7039">
            <w:pPr>
              <w:rPr>
                <w:rFonts w:ascii="Calibri" w:eastAsia="Calibri" w:hAnsi="Calibri" w:cs="Times New Roman"/>
              </w:rPr>
            </w:pPr>
            <w:r w:rsidRPr="00571C30">
              <w:rPr>
                <w:rFonts w:ascii="Times New Roman" w:eastAsia="Calibri" w:hAnsi="Times New Roman" w:cs="Times New Roman"/>
                <w:sz w:val="16"/>
                <w:szCs w:val="16"/>
              </w:rPr>
              <w:t>understand and apply the additive identity property for addition</w:t>
            </w:r>
          </w:p>
        </w:tc>
        <w:tc>
          <w:tcPr>
            <w:tcW w:w="1925" w:type="dxa"/>
          </w:tcPr>
          <w:p w:rsidR="002D7039" w:rsidRDefault="002D7039" w:rsidP="002D703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CC.1.OA.3</w:t>
            </w:r>
          </w:p>
          <w:p w:rsidR="002D7039" w:rsidRPr="00051BF1" w:rsidRDefault="002D7039" w:rsidP="002D7039">
            <w:pPr>
              <w:rPr>
                <w:rFonts w:ascii="Calibri" w:eastAsia="Calibri" w:hAnsi="Calibri" w:cs="Times New Roman"/>
              </w:rPr>
            </w:pPr>
            <w:r w:rsidRPr="00571C30">
              <w:rPr>
                <w:rFonts w:ascii="Times New Roman" w:eastAsia="Calibri" w:hAnsi="Times New Roman" w:cs="Times New Roman"/>
                <w:sz w:val="16"/>
                <w:szCs w:val="16"/>
              </w:rPr>
              <w:t>understand and apply the additive identity property for addition</w:t>
            </w:r>
          </w:p>
        </w:tc>
      </w:tr>
      <w:tr w:rsidR="002D7039" w:rsidRPr="004B4284" w:rsidTr="00A32DCF">
        <w:trPr>
          <w:trHeight w:val="413"/>
        </w:trPr>
        <w:tc>
          <w:tcPr>
            <w:tcW w:w="1855" w:type="dxa"/>
          </w:tcPr>
          <w:p w:rsidR="002D7039" w:rsidRPr="004B4284" w:rsidRDefault="002D7039" w:rsidP="002D703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Instructional Practices</w:t>
            </w:r>
          </w:p>
        </w:tc>
        <w:tc>
          <w:tcPr>
            <w:tcW w:w="1953" w:type="dxa"/>
          </w:tcPr>
          <w:p w:rsidR="002D7039" w:rsidRPr="004B4284" w:rsidRDefault="002D7039" w:rsidP="002D7039">
            <w:pPr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2D7039" w:rsidRPr="004B4284" w:rsidRDefault="002D7039" w:rsidP="002D703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2D7039" w:rsidRPr="004B4284" w:rsidRDefault="002D7039" w:rsidP="002D703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2D7039" w:rsidRPr="004B4284" w:rsidRDefault="002D7039" w:rsidP="002D703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977" w:type="dxa"/>
          </w:tcPr>
          <w:p w:rsidR="002D7039" w:rsidRPr="00051BF1" w:rsidRDefault="002D7039" w:rsidP="002D7039">
            <w:pPr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051BF1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2D7039" w:rsidRPr="00051BF1" w:rsidRDefault="002D7039" w:rsidP="002D703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1BF1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2D7039" w:rsidRPr="00051BF1" w:rsidRDefault="002D7039" w:rsidP="002D703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1BF1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2D7039" w:rsidRPr="00051BF1" w:rsidRDefault="002D7039" w:rsidP="002D7039">
            <w:pPr>
              <w:rPr>
                <w:rFonts w:ascii="Calibri" w:eastAsia="Calibri" w:hAnsi="Calibri" w:cs="Times New Roman"/>
              </w:rPr>
            </w:pPr>
            <w:r w:rsidRPr="00051BF1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888" w:type="dxa"/>
          </w:tcPr>
          <w:p w:rsidR="002D7039" w:rsidRPr="00051BF1" w:rsidRDefault="002D7039" w:rsidP="002D7039">
            <w:pPr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051BF1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2D7039" w:rsidRPr="00051BF1" w:rsidRDefault="002D7039" w:rsidP="002D703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1BF1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2D7039" w:rsidRPr="00051BF1" w:rsidRDefault="002D7039" w:rsidP="002D703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1BF1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2D7039" w:rsidRPr="00051BF1" w:rsidRDefault="002D7039" w:rsidP="002D7039">
            <w:pPr>
              <w:rPr>
                <w:rFonts w:ascii="Calibri" w:eastAsia="Calibri" w:hAnsi="Calibri" w:cs="Times New Roman"/>
              </w:rPr>
            </w:pPr>
            <w:r w:rsidRPr="00051BF1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888" w:type="dxa"/>
          </w:tcPr>
          <w:p w:rsidR="002D7039" w:rsidRPr="00051BF1" w:rsidRDefault="002D7039" w:rsidP="002D7039">
            <w:pPr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051BF1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2D7039" w:rsidRPr="00051BF1" w:rsidRDefault="002D7039" w:rsidP="002D703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1BF1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2D7039" w:rsidRPr="00051BF1" w:rsidRDefault="002D7039" w:rsidP="002D703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1BF1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2D7039" w:rsidRPr="00051BF1" w:rsidRDefault="002D7039" w:rsidP="002D7039">
            <w:pPr>
              <w:rPr>
                <w:rFonts w:ascii="Calibri" w:eastAsia="Calibri" w:hAnsi="Calibri" w:cs="Times New Roman"/>
              </w:rPr>
            </w:pPr>
            <w:r w:rsidRPr="00051BF1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925" w:type="dxa"/>
          </w:tcPr>
          <w:p w:rsidR="002D7039" w:rsidRPr="00051BF1" w:rsidRDefault="002D7039" w:rsidP="002D7039">
            <w:pPr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051BF1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2D7039" w:rsidRPr="00051BF1" w:rsidRDefault="002D7039" w:rsidP="002D703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1BF1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2D7039" w:rsidRPr="00051BF1" w:rsidRDefault="002D7039" w:rsidP="002D703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1BF1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2D7039" w:rsidRPr="00051BF1" w:rsidRDefault="002D7039" w:rsidP="002D7039">
            <w:pPr>
              <w:rPr>
                <w:rFonts w:ascii="Calibri" w:eastAsia="Calibri" w:hAnsi="Calibri" w:cs="Times New Roman"/>
              </w:rPr>
            </w:pPr>
            <w:r w:rsidRPr="00051BF1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</w:tr>
      <w:tr w:rsidR="002D7039" w:rsidRPr="004B4284" w:rsidTr="00A32DCF">
        <w:trPr>
          <w:cantSplit/>
          <w:trHeight w:val="720"/>
        </w:trPr>
        <w:tc>
          <w:tcPr>
            <w:tcW w:w="1855" w:type="dxa"/>
          </w:tcPr>
          <w:p w:rsidR="002D7039" w:rsidRPr="004B4284" w:rsidRDefault="002D7039" w:rsidP="002D703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Bell Ringer</w:t>
            </w:r>
          </w:p>
          <w:p w:rsidR="002D7039" w:rsidRPr="004B4284" w:rsidRDefault="002D7039" w:rsidP="002D703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Activities/ Assignments/Exit</w:t>
            </w:r>
          </w:p>
          <w:p w:rsidR="002D7039" w:rsidRPr="004B4284" w:rsidRDefault="002D7039" w:rsidP="002D703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3" w:type="dxa"/>
          </w:tcPr>
          <w:p w:rsidR="002D7039" w:rsidRPr="00051BF1" w:rsidRDefault="002D7039" w:rsidP="002D7039">
            <w:pPr>
              <w:rPr>
                <w:rFonts w:eastAsia="Calibri" w:cs="Times New Roman"/>
                <w:sz w:val="16"/>
                <w:szCs w:val="16"/>
              </w:rPr>
            </w:pPr>
            <w:r w:rsidRPr="006C4973">
              <w:rPr>
                <w:rFonts w:eastAsia="Calibri" w:cs="Times New Roman"/>
                <w:sz w:val="16"/>
                <w:szCs w:val="16"/>
              </w:rPr>
              <w:t>Calendar Math</w:t>
            </w:r>
          </w:p>
          <w:p w:rsidR="002D7039" w:rsidRPr="006C4973" w:rsidRDefault="002D7039" w:rsidP="002D7039">
            <w:pPr>
              <w:rPr>
                <w:rFonts w:eastAsia="Calibri" w:cs="Times New Roman"/>
                <w:sz w:val="16"/>
                <w:szCs w:val="16"/>
              </w:rPr>
            </w:pPr>
          </w:p>
          <w:p w:rsidR="002D7039" w:rsidRPr="006C4973" w:rsidRDefault="002D7039" w:rsidP="002D7039">
            <w:pPr>
              <w:rPr>
                <w:rFonts w:eastAsia="Calibri" w:cs="Times New Roman"/>
                <w:sz w:val="16"/>
                <w:szCs w:val="16"/>
              </w:rPr>
            </w:pPr>
            <w:r w:rsidRPr="006C4973">
              <w:rPr>
                <w:rFonts w:eastAsia="Calibri" w:cs="Times New Roman"/>
                <w:sz w:val="16"/>
                <w:szCs w:val="16"/>
              </w:rPr>
              <w:t>Lesson 1.2</w:t>
            </w:r>
          </w:p>
          <w:p w:rsidR="002D7039" w:rsidRPr="006C4973" w:rsidRDefault="002D7039" w:rsidP="002D7039">
            <w:pPr>
              <w:rPr>
                <w:rFonts w:eastAsia="Calibri" w:cs="Times New Roman"/>
                <w:sz w:val="16"/>
                <w:szCs w:val="16"/>
              </w:rPr>
            </w:pPr>
            <w:r w:rsidRPr="006C4973">
              <w:rPr>
                <w:rFonts w:eastAsia="Calibri" w:cs="Times New Roman"/>
                <w:sz w:val="16"/>
                <w:szCs w:val="16"/>
              </w:rPr>
              <w:t>Mega Math</w:t>
            </w:r>
          </w:p>
          <w:p w:rsidR="002D7039" w:rsidRPr="004B4284" w:rsidRDefault="002D7039" w:rsidP="002D703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C4973">
              <w:rPr>
                <w:rFonts w:eastAsia="Calibri" w:cs="Times New Roman"/>
                <w:sz w:val="16"/>
                <w:szCs w:val="16"/>
              </w:rPr>
              <w:t>Fast Math</w:t>
            </w:r>
          </w:p>
          <w:p w:rsidR="002D7039" w:rsidRPr="004B4284" w:rsidRDefault="002D7039" w:rsidP="002D703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77" w:type="dxa"/>
          </w:tcPr>
          <w:p w:rsidR="002D7039" w:rsidRPr="00051BF1" w:rsidRDefault="002D7039" w:rsidP="002D7039">
            <w:pPr>
              <w:rPr>
                <w:rFonts w:eastAsia="Calibri" w:cs="Times New Roman"/>
                <w:sz w:val="16"/>
                <w:szCs w:val="16"/>
              </w:rPr>
            </w:pPr>
            <w:r w:rsidRPr="006C4973">
              <w:rPr>
                <w:rFonts w:eastAsia="Calibri" w:cs="Times New Roman"/>
                <w:sz w:val="16"/>
                <w:szCs w:val="16"/>
              </w:rPr>
              <w:t>Calendar Math</w:t>
            </w:r>
          </w:p>
          <w:p w:rsidR="002D7039" w:rsidRPr="006C4973" w:rsidRDefault="002D7039" w:rsidP="002D7039">
            <w:pPr>
              <w:rPr>
                <w:rFonts w:eastAsia="Calibri" w:cs="Times New Roman"/>
                <w:sz w:val="16"/>
                <w:szCs w:val="16"/>
              </w:rPr>
            </w:pPr>
          </w:p>
          <w:p w:rsidR="002D7039" w:rsidRPr="006C4973" w:rsidRDefault="002D7039" w:rsidP="002D7039">
            <w:pPr>
              <w:rPr>
                <w:rFonts w:eastAsia="Calibri" w:cs="Times New Roman"/>
                <w:sz w:val="16"/>
                <w:szCs w:val="16"/>
              </w:rPr>
            </w:pPr>
            <w:r w:rsidRPr="006C4973">
              <w:rPr>
                <w:rFonts w:eastAsia="Calibri" w:cs="Times New Roman"/>
                <w:sz w:val="16"/>
                <w:szCs w:val="16"/>
              </w:rPr>
              <w:t>Lesson 1.3</w:t>
            </w:r>
          </w:p>
          <w:p w:rsidR="002D7039" w:rsidRPr="006C4973" w:rsidRDefault="002D7039" w:rsidP="002D7039">
            <w:pPr>
              <w:rPr>
                <w:rFonts w:eastAsia="Calibri" w:cs="Times New Roman"/>
                <w:sz w:val="16"/>
                <w:szCs w:val="16"/>
              </w:rPr>
            </w:pPr>
            <w:r w:rsidRPr="006C4973">
              <w:rPr>
                <w:rFonts w:eastAsia="Calibri" w:cs="Times New Roman"/>
                <w:sz w:val="16"/>
                <w:szCs w:val="16"/>
              </w:rPr>
              <w:t>Mega Math</w:t>
            </w:r>
          </w:p>
          <w:p w:rsidR="002D7039" w:rsidRPr="00051BF1" w:rsidRDefault="002D7039" w:rsidP="002D7039">
            <w:pPr>
              <w:rPr>
                <w:rFonts w:eastAsia="Calibri" w:cs="Times New Roman"/>
                <w:sz w:val="16"/>
                <w:szCs w:val="16"/>
              </w:rPr>
            </w:pPr>
            <w:r w:rsidRPr="006C4973">
              <w:rPr>
                <w:rFonts w:eastAsia="Calibri" w:cs="Times New Roman"/>
                <w:sz w:val="16"/>
                <w:szCs w:val="16"/>
              </w:rPr>
              <w:t>Fast Math</w:t>
            </w:r>
          </w:p>
        </w:tc>
        <w:tc>
          <w:tcPr>
            <w:tcW w:w="1888" w:type="dxa"/>
          </w:tcPr>
          <w:p w:rsidR="002D7039" w:rsidRPr="006C4973" w:rsidRDefault="002D7039" w:rsidP="002D7039">
            <w:pPr>
              <w:rPr>
                <w:rFonts w:eastAsia="Calibri" w:cs="Times New Roman"/>
                <w:sz w:val="16"/>
                <w:szCs w:val="16"/>
              </w:rPr>
            </w:pPr>
            <w:r w:rsidRPr="006C4973">
              <w:rPr>
                <w:rFonts w:eastAsia="Calibri" w:cs="Times New Roman"/>
                <w:sz w:val="16"/>
                <w:szCs w:val="16"/>
              </w:rPr>
              <w:t>Calendar Math</w:t>
            </w:r>
          </w:p>
          <w:p w:rsidR="002D7039" w:rsidRPr="006C4973" w:rsidRDefault="002D7039" w:rsidP="002D7039">
            <w:pPr>
              <w:rPr>
                <w:rFonts w:eastAsia="Calibri" w:cs="Times New Roman"/>
                <w:sz w:val="16"/>
                <w:szCs w:val="16"/>
              </w:rPr>
            </w:pPr>
          </w:p>
          <w:p w:rsidR="002D7039" w:rsidRPr="006C4973" w:rsidRDefault="002D7039" w:rsidP="002D7039">
            <w:pPr>
              <w:rPr>
                <w:rFonts w:eastAsia="Calibri" w:cs="Times New Roman"/>
                <w:sz w:val="16"/>
                <w:szCs w:val="16"/>
              </w:rPr>
            </w:pPr>
            <w:r w:rsidRPr="006C4973">
              <w:rPr>
                <w:rFonts w:eastAsia="Calibri" w:cs="Times New Roman"/>
                <w:sz w:val="16"/>
                <w:szCs w:val="16"/>
              </w:rPr>
              <w:t>Lesson 1.4</w:t>
            </w:r>
          </w:p>
          <w:p w:rsidR="002D7039" w:rsidRPr="00051BF1" w:rsidRDefault="002D7039" w:rsidP="002D7039">
            <w:pPr>
              <w:rPr>
                <w:rFonts w:eastAsia="Calibri" w:cs="Times New Roman"/>
                <w:sz w:val="16"/>
                <w:szCs w:val="16"/>
              </w:rPr>
            </w:pPr>
            <w:r w:rsidRPr="006C4973">
              <w:rPr>
                <w:rFonts w:eastAsia="Calibri" w:cs="Times New Roman"/>
                <w:sz w:val="16"/>
                <w:szCs w:val="16"/>
              </w:rPr>
              <w:t>Fast Math</w:t>
            </w:r>
          </w:p>
          <w:p w:rsidR="002D7039" w:rsidRPr="00051BF1" w:rsidRDefault="002D7039" w:rsidP="002D7039">
            <w:pPr>
              <w:rPr>
                <w:rFonts w:eastAsia="Calibri" w:cs="Times New Roman"/>
                <w:i/>
                <w:sz w:val="16"/>
                <w:szCs w:val="16"/>
              </w:rPr>
            </w:pPr>
          </w:p>
        </w:tc>
        <w:tc>
          <w:tcPr>
            <w:tcW w:w="1888" w:type="dxa"/>
          </w:tcPr>
          <w:p w:rsidR="002D7039" w:rsidRPr="00051BF1" w:rsidRDefault="002D7039" w:rsidP="002D7039">
            <w:pPr>
              <w:rPr>
                <w:rFonts w:eastAsia="Calibri" w:cs="Times New Roman"/>
                <w:sz w:val="16"/>
                <w:szCs w:val="16"/>
              </w:rPr>
            </w:pPr>
            <w:r w:rsidRPr="006C4973">
              <w:rPr>
                <w:rFonts w:eastAsia="Calibri" w:cs="Times New Roman"/>
                <w:sz w:val="16"/>
                <w:szCs w:val="16"/>
              </w:rPr>
              <w:t>Calendar Math</w:t>
            </w:r>
          </w:p>
          <w:p w:rsidR="002D7039" w:rsidRPr="006C4973" w:rsidRDefault="002D7039" w:rsidP="002D7039">
            <w:pPr>
              <w:rPr>
                <w:rFonts w:eastAsia="Calibri" w:cs="Times New Roman"/>
                <w:sz w:val="16"/>
                <w:szCs w:val="16"/>
              </w:rPr>
            </w:pPr>
          </w:p>
          <w:p w:rsidR="002D7039" w:rsidRPr="006C4973" w:rsidRDefault="002D7039" w:rsidP="002D7039">
            <w:pPr>
              <w:rPr>
                <w:rFonts w:eastAsia="Calibri" w:cs="Times New Roman"/>
                <w:sz w:val="16"/>
                <w:szCs w:val="16"/>
              </w:rPr>
            </w:pPr>
            <w:r w:rsidRPr="006C4973">
              <w:rPr>
                <w:rFonts w:eastAsia="Calibri" w:cs="Times New Roman"/>
                <w:sz w:val="16"/>
                <w:szCs w:val="16"/>
              </w:rPr>
              <w:t>Lesson 1.5</w:t>
            </w:r>
          </w:p>
          <w:p w:rsidR="002D7039" w:rsidRPr="00051BF1" w:rsidRDefault="002D7039" w:rsidP="002D7039">
            <w:pPr>
              <w:rPr>
                <w:rFonts w:eastAsia="Calibri" w:cs="Times New Roman"/>
                <w:sz w:val="16"/>
                <w:szCs w:val="16"/>
              </w:rPr>
            </w:pPr>
            <w:r w:rsidRPr="006C4973">
              <w:rPr>
                <w:rFonts w:eastAsia="Calibri" w:cs="Times New Roman"/>
                <w:sz w:val="16"/>
                <w:szCs w:val="16"/>
              </w:rPr>
              <w:t>Fast Math</w:t>
            </w:r>
          </w:p>
        </w:tc>
        <w:tc>
          <w:tcPr>
            <w:tcW w:w="1925" w:type="dxa"/>
          </w:tcPr>
          <w:p w:rsidR="002D7039" w:rsidRPr="00051BF1" w:rsidRDefault="002D7039" w:rsidP="002D7039">
            <w:pPr>
              <w:rPr>
                <w:rFonts w:eastAsia="Calibri" w:cs="Times New Roman"/>
                <w:sz w:val="16"/>
                <w:szCs w:val="16"/>
              </w:rPr>
            </w:pPr>
            <w:r w:rsidRPr="006C4973">
              <w:rPr>
                <w:rFonts w:eastAsia="Calibri" w:cs="Times New Roman"/>
                <w:sz w:val="16"/>
                <w:szCs w:val="16"/>
              </w:rPr>
              <w:t>Calendar Math</w:t>
            </w:r>
          </w:p>
          <w:p w:rsidR="002D7039" w:rsidRPr="006C4973" w:rsidRDefault="002D7039" w:rsidP="002D7039">
            <w:pPr>
              <w:rPr>
                <w:rFonts w:eastAsia="Calibri" w:cs="Times New Roman"/>
                <w:sz w:val="16"/>
                <w:szCs w:val="16"/>
              </w:rPr>
            </w:pPr>
          </w:p>
          <w:p w:rsidR="002D7039" w:rsidRPr="006C4973" w:rsidRDefault="002D7039" w:rsidP="002D7039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Lesson 1.6</w:t>
            </w:r>
          </w:p>
          <w:p w:rsidR="002D7039" w:rsidRPr="00051BF1" w:rsidRDefault="002D7039" w:rsidP="002D7039">
            <w:pPr>
              <w:rPr>
                <w:rFonts w:eastAsia="Calibri" w:cs="Times New Roman"/>
                <w:sz w:val="16"/>
                <w:szCs w:val="16"/>
              </w:rPr>
            </w:pPr>
            <w:r w:rsidRPr="006C4973">
              <w:rPr>
                <w:rFonts w:eastAsia="Calibri" w:cs="Times New Roman"/>
                <w:sz w:val="16"/>
                <w:szCs w:val="16"/>
              </w:rPr>
              <w:t>Fast Math</w:t>
            </w:r>
          </w:p>
        </w:tc>
      </w:tr>
      <w:tr w:rsidR="002D7039" w:rsidRPr="004B4284" w:rsidTr="00A32DCF">
        <w:trPr>
          <w:trHeight w:val="467"/>
        </w:trPr>
        <w:tc>
          <w:tcPr>
            <w:tcW w:w="1855" w:type="dxa"/>
          </w:tcPr>
          <w:p w:rsidR="002D7039" w:rsidRPr="004B4284" w:rsidRDefault="002D7039" w:rsidP="002D703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Intended Homework</w:t>
            </w:r>
          </w:p>
        </w:tc>
        <w:tc>
          <w:tcPr>
            <w:tcW w:w="1953" w:type="dxa"/>
          </w:tcPr>
          <w:p w:rsidR="002D7039" w:rsidRPr="00051BF1" w:rsidRDefault="002D7039" w:rsidP="002D70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977" w:type="dxa"/>
          </w:tcPr>
          <w:p w:rsidR="002D7039" w:rsidRPr="00051BF1" w:rsidRDefault="002D7039" w:rsidP="002D7039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888" w:type="dxa"/>
          </w:tcPr>
          <w:p w:rsidR="002D7039" w:rsidRPr="00051BF1" w:rsidRDefault="002D7039" w:rsidP="002D70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888" w:type="dxa"/>
          </w:tcPr>
          <w:p w:rsidR="002D7039" w:rsidRPr="00051BF1" w:rsidRDefault="002D7039" w:rsidP="002D70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925" w:type="dxa"/>
          </w:tcPr>
          <w:p w:rsidR="002D7039" w:rsidRPr="00051BF1" w:rsidRDefault="002D7039" w:rsidP="002D70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None</w:t>
            </w:r>
          </w:p>
        </w:tc>
      </w:tr>
      <w:tr w:rsidR="002D7039" w:rsidRPr="004B4284" w:rsidTr="00A32DCF">
        <w:trPr>
          <w:trHeight w:val="413"/>
        </w:trPr>
        <w:tc>
          <w:tcPr>
            <w:tcW w:w="1855" w:type="dxa"/>
          </w:tcPr>
          <w:p w:rsidR="002D7039" w:rsidRPr="004B4284" w:rsidRDefault="002D7039" w:rsidP="002D703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Accommodations</w:t>
            </w:r>
          </w:p>
        </w:tc>
        <w:tc>
          <w:tcPr>
            <w:tcW w:w="1953" w:type="dxa"/>
          </w:tcPr>
          <w:p w:rsidR="002D7039" w:rsidRPr="00051BF1" w:rsidRDefault="002D7039" w:rsidP="002D703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1BF1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2D7039" w:rsidRPr="00051BF1" w:rsidRDefault="002D7039" w:rsidP="002D703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77" w:type="dxa"/>
          </w:tcPr>
          <w:p w:rsidR="002D7039" w:rsidRPr="00051BF1" w:rsidRDefault="002D7039" w:rsidP="002D703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1BF1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2D7039" w:rsidRPr="00051BF1" w:rsidRDefault="002D7039" w:rsidP="002D703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88" w:type="dxa"/>
          </w:tcPr>
          <w:p w:rsidR="002D7039" w:rsidRPr="00051BF1" w:rsidRDefault="002D7039" w:rsidP="002D703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1BF1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2D7039" w:rsidRPr="00051BF1" w:rsidRDefault="002D7039" w:rsidP="002D703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88" w:type="dxa"/>
          </w:tcPr>
          <w:p w:rsidR="002D7039" w:rsidRPr="00051BF1" w:rsidRDefault="002D7039" w:rsidP="002D703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1BF1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2D7039" w:rsidRPr="00051BF1" w:rsidRDefault="002D7039" w:rsidP="002D703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2D7039" w:rsidRPr="00051BF1" w:rsidRDefault="002D7039" w:rsidP="002D703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1BF1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2D7039" w:rsidRPr="00051BF1" w:rsidRDefault="002D7039" w:rsidP="002D703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D7039" w:rsidRPr="004B4284" w:rsidTr="00A32DCF">
        <w:trPr>
          <w:trHeight w:val="365"/>
        </w:trPr>
        <w:tc>
          <w:tcPr>
            <w:tcW w:w="1855" w:type="dxa"/>
          </w:tcPr>
          <w:p w:rsidR="002D7039" w:rsidRPr="004B4284" w:rsidRDefault="002D7039" w:rsidP="002D703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Assessment:</w:t>
            </w:r>
          </w:p>
          <w:p w:rsidR="002D7039" w:rsidRPr="004B4284" w:rsidRDefault="002D7039" w:rsidP="002D7039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Calibri" w:eastAsia="Calibri" w:hAnsi="Calibri" w:cs="Times New Roman"/>
              </w:rPr>
              <w:t>*Formative-F</w:t>
            </w:r>
          </w:p>
          <w:p w:rsidR="002D7039" w:rsidRPr="004B4284" w:rsidRDefault="002D7039" w:rsidP="002D7039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Calibri" w:eastAsia="Calibri" w:hAnsi="Calibri" w:cs="Times New Roman"/>
              </w:rPr>
              <w:t>*Summative-S</w:t>
            </w:r>
          </w:p>
        </w:tc>
        <w:tc>
          <w:tcPr>
            <w:tcW w:w="1953" w:type="dxa"/>
          </w:tcPr>
          <w:p w:rsidR="002D7039" w:rsidRPr="00051BF1" w:rsidRDefault="002D7039" w:rsidP="002D70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F-Student work</w:t>
            </w:r>
          </w:p>
        </w:tc>
        <w:tc>
          <w:tcPr>
            <w:tcW w:w="1977" w:type="dxa"/>
          </w:tcPr>
          <w:p w:rsidR="002D7039" w:rsidRPr="00051BF1" w:rsidRDefault="002D7039" w:rsidP="002D70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F-Student work</w:t>
            </w:r>
          </w:p>
        </w:tc>
        <w:tc>
          <w:tcPr>
            <w:tcW w:w="1888" w:type="dxa"/>
          </w:tcPr>
          <w:p w:rsidR="002D7039" w:rsidRPr="00051BF1" w:rsidRDefault="002D7039" w:rsidP="002D70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F-Student work</w:t>
            </w:r>
          </w:p>
        </w:tc>
        <w:tc>
          <w:tcPr>
            <w:tcW w:w="1888" w:type="dxa"/>
          </w:tcPr>
          <w:p w:rsidR="002D7039" w:rsidRPr="00051BF1" w:rsidRDefault="002D7039" w:rsidP="002D7039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F-Student work</w:t>
            </w:r>
          </w:p>
        </w:tc>
        <w:tc>
          <w:tcPr>
            <w:tcW w:w="1925" w:type="dxa"/>
          </w:tcPr>
          <w:p w:rsidR="002D7039" w:rsidRPr="00051BF1" w:rsidRDefault="002D7039" w:rsidP="002D7039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F-Student work</w:t>
            </w:r>
          </w:p>
        </w:tc>
      </w:tr>
    </w:tbl>
    <w:p w:rsidR="004B4284" w:rsidRPr="004B4284" w:rsidRDefault="004B4284" w:rsidP="004B4284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B4284" w:rsidRPr="004B4284" w:rsidRDefault="004B4284" w:rsidP="004B4284">
      <w:pPr>
        <w:spacing w:after="200" w:line="276" w:lineRule="auto"/>
        <w:rPr>
          <w:rFonts w:ascii="Times New Roman" w:eastAsia="Calibri" w:hAnsi="Times New Roman" w:cs="Times New Roman"/>
        </w:rPr>
      </w:pPr>
      <w:r w:rsidRPr="004B4284">
        <w:rPr>
          <w:rFonts w:ascii="Times New Roman" w:eastAsia="Calibri" w:hAnsi="Times New Roman" w:cs="Times New Roman"/>
        </w:rPr>
        <w:br w:type="page"/>
      </w:r>
    </w:p>
    <w:tbl>
      <w:tblPr>
        <w:tblStyle w:val="TableGrid"/>
        <w:tblpPr w:leftFromText="180" w:rightFromText="180" w:vertAnchor="page" w:horzAnchor="margin" w:tblpXSpec="center" w:tblpY="1471"/>
        <w:tblW w:w="11486" w:type="dxa"/>
        <w:tblLook w:val="04A0" w:firstRow="1" w:lastRow="0" w:firstColumn="1" w:lastColumn="0" w:noHBand="0" w:noVBand="1"/>
      </w:tblPr>
      <w:tblGrid>
        <w:gridCol w:w="1855"/>
        <w:gridCol w:w="1953"/>
        <w:gridCol w:w="1977"/>
        <w:gridCol w:w="1888"/>
        <w:gridCol w:w="1888"/>
        <w:gridCol w:w="1925"/>
      </w:tblGrid>
      <w:tr w:rsidR="004B4284" w:rsidRPr="004B4284" w:rsidTr="00A32DCF">
        <w:trPr>
          <w:trHeight w:val="365"/>
        </w:trPr>
        <w:tc>
          <w:tcPr>
            <w:tcW w:w="1855" w:type="dxa"/>
          </w:tcPr>
          <w:p w:rsid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lastRenderedPageBreak/>
              <w:t>Daily Agenda</w:t>
            </w:r>
          </w:p>
          <w:p w:rsidR="00322479" w:rsidRPr="004B4284" w:rsidRDefault="00322479" w:rsidP="004B428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Social Skills</w:t>
            </w:r>
          </w:p>
        </w:tc>
        <w:tc>
          <w:tcPr>
            <w:tcW w:w="1953" w:type="dxa"/>
          </w:tcPr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Monday</w:t>
            </w:r>
          </w:p>
        </w:tc>
        <w:tc>
          <w:tcPr>
            <w:tcW w:w="1977" w:type="dxa"/>
          </w:tcPr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Tuesday</w:t>
            </w:r>
          </w:p>
        </w:tc>
        <w:tc>
          <w:tcPr>
            <w:tcW w:w="1888" w:type="dxa"/>
          </w:tcPr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Wednesday</w:t>
            </w:r>
          </w:p>
        </w:tc>
        <w:tc>
          <w:tcPr>
            <w:tcW w:w="1888" w:type="dxa"/>
          </w:tcPr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Thursday</w:t>
            </w:r>
          </w:p>
        </w:tc>
        <w:tc>
          <w:tcPr>
            <w:tcW w:w="1925" w:type="dxa"/>
          </w:tcPr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Friday</w:t>
            </w:r>
          </w:p>
        </w:tc>
      </w:tr>
      <w:tr w:rsidR="004B4284" w:rsidRPr="004B4284" w:rsidTr="00A32DCF">
        <w:trPr>
          <w:trHeight w:val="345"/>
        </w:trPr>
        <w:tc>
          <w:tcPr>
            <w:tcW w:w="11486" w:type="dxa"/>
            <w:gridSpan w:val="6"/>
          </w:tcPr>
          <w:p w:rsidR="004B4284" w:rsidRPr="004B4284" w:rsidRDefault="004B4284" w:rsidP="004B4284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 xml:space="preserve">Unit Vocabulary: </w:t>
            </w:r>
            <w:r w:rsidRPr="004B428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="0032247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Responsibility, proactive</w:t>
            </w:r>
          </w:p>
        </w:tc>
      </w:tr>
      <w:tr w:rsidR="00322479" w:rsidRPr="004B4284" w:rsidTr="00A32DCF">
        <w:trPr>
          <w:trHeight w:val="1142"/>
        </w:trPr>
        <w:tc>
          <w:tcPr>
            <w:tcW w:w="1855" w:type="dxa"/>
          </w:tcPr>
          <w:p w:rsidR="00322479" w:rsidRPr="004B4284" w:rsidRDefault="00322479" w:rsidP="0032247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Learning Target</w:t>
            </w:r>
          </w:p>
        </w:tc>
        <w:tc>
          <w:tcPr>
            <w:tcW w:w="1953" w:type="dxa"/>
          </w:tcPr>
          <w:p w:rsidR="00322479" w:rsidRPr="00166914" w:rsidRDefault="00322479" w:rsidP="0032247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69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 can:</w:t>
            </w:r>
            <w:r w:rsidRPr="001669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tell my teacher I need a break.</w:t>
            </w:r>
          </w:p>
          <w:p w:rsidR="00322479" w:rsidRPr="00166914" w:rsidRDefault="00322479" w:rsidP="0032247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</w:tcPr>
          <w:p w:rsidR="00322479" w:rsidRPr="00166914" w:rsidRDefault="00322479" w:rsidP="00322479">
            <w:pPr>
              <w:rPr>
                <w:rFonts w:ascii="Calibri" w:eastAsia="Calibri" w:hAnsi="Calibri" w:cs="Times New Roman"/>
              </w:rPr>
            </w:pPr>
            <w:r w:rsidRPr="001669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I can: </w:t>
            </w:r>
            <w:r w:rsidRPr="001669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recall and build my school schedule</w:t>
            </w:r>
          </w:p>
        </w:tc>
        <w:tc>
          <w:tcPr>
            <w:tcW w:w="1888" w:type="dxa"/>
          </w:tcPr>
          <w:p w:rsidR="00322479" w:rsidRPr="00166914" w:rsidRDefault="00322479" w:rsidP="00322479">
            <w:pPr>
              <w:rPr>
                <w:rFonts w:ascii="Calibri" w:eastAsia="Calibri" w:hAnsi="Calibri" w:cs="Times New Roman"/>
              </w:rPr>
            </w:pPr>
            <w:r w:rsidRPr="001669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 can:</w:t>
            </w:r>
            <w:r w:rsidRPr="001669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give examples of expected and unexpected behavior.</w:t>
            </w:r>
          </w:p>
        </w:tc>
        <w:tc>
          <w:tcPr>
            <w:tcW w:w="1888" w:type="dxa"/>
          </w:tcPr>
          <w:p w:rsidR="00322479" w:rsidRPr="00166914" w:rsidRDefault="00322479" w:rsidP="00322479">
            <w:pPr>
              <w:rPr>
                <w:rFonts w:ascii="Calibri" w:eastAsia="Calibri" w:hAnsi="Calibri" w:cs="Times New Roman"/>
              </w:rPr>
            </w:pPr>
            <w:r w:rsidRPr="001669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 can:</w:t>
            </w:r>
            <w:r w:rsidRPr="001669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participate in collaborative conversation. I can take turns. I can share.</w:t>
            </w:r>
          </w:p>
        </w:tc>
        <w:tc>
          <w:tcPr>
            <w:tcW w:w="1925" w:type="dxa"/>
          </w:tcPr>
          <w:p w:rsidR="00322479" w:rsidRPr="004B4284" w:rsidRDefault="00322479" w:rsidP="00322479">
            <w:pPr>
              <w:rPr>
                <w:rFonts w:ascii="Calibri" w:eastAsia="Calibri" w:hAnsi="Calibri" w:cs="Times New Roman"/>
              </w:rPr>
            </w:pPr>
            <w:r w:rsidRPr="001669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 can:</w:t>
            </w:r>
            <w:r w:rsidRPr="001669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participate in collaborative conversation. I can take turns. I can share.</w:t>
            </w:r>
          </w:p>
        </w:tc>
      </w:tr>
      <w:tr w:rsidR="00322479" w:rsidRPr="004B4284" w:rsidTr="00A32DCF">
        <w:trPr>
          <w:trHeight w:val="1367"/>
        </w:trPr>
        <w:tc>
          <w:tcPr>
            <w:tcW w:w="1855" w:type="dxa"/>
          </w:tcPr>
          <w:p w:rsidR="00322479" w:rsidRPr="004B4284" w:rsidRDefault="00322479" w:rsidP="00322479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Common Core/ Quality Core</w:t>
            </w:r>
          </w:p>
        </w:tc>
        <w:tc>
          <w:tcPr>
            <w:tcW w:w="1953" w:type="dxa"/>
          </w:tcPr>
          <w:p w:rsidR="00322479" w:rsidRPr="00166914" w:rsidRDefault="00322479" w:rsidP="00322479">
            <w:pPr>
              <w:rPr>
                <w:rFonts w:ascii="Calibri" w:eastAsia="Calibri" w:hAnsi="Calibri" w:cs="Times New Roman"/>
                <w:sz w:val="16"/>
              </w:rPr>
            </w:pPr>
            <w:r w:rsidRPr="00C8318A">
              <w:rPr>
                <w:rFonts w:ascii="Calibri" w:eastAsia="Calibri" w:hAnsi="Calibri" w:cs="Times New Roman"/>
                <w:sz w:val="16"/>
              </w:rPr>
              <w:t>CC.W.2.8Recall information from experiences to answer questions.</w:t>
            </w:r>
            <w:r>
              <w:rPr>
                <w:rFonts w:ascii="Calibri" w:eastAsia="Calibri" w:hAnsi="Calibri" w:cs="Times New Roman"/>
                <w:sz w:val="16"/>
              </w:rPr>
              <w:t xml:space="preserve"> CC.SL.2.1-participate in collaborative conversations with diverse partners.</w:t>
            </w:r>
          </w:p>
        </w:tc>
        <w:tc>
          <w:tcPr>
            <w:tcW w:w="1977" w:type="dxa"/>
          </w:tcPr>
          <w:p w:rsidR="00322479" w:rsidRPr="00166914" w:rsidRDefault="00322479" w:rsidP="00322479">
            <w:pPr>
              <w:rPr>
                <w:rFonts w:ascii="Calibri" w:eastAsia="Calibri" w:hAnsi="Calibri" w:cs="Times New Roman"/>
                <w:sz w:val="16"/>
              </w:rPr>
            </w:pPr>
            <w:r w:rsidRPr="00C8318A">
              <w:rPr>
                <w:rFonts w:ascii="Calibri" w:eastAsia="Calibri" w:hAnsi="Calibri" w:cs="Times New Roman"/>
                <w:sz w:val="16"/>
              </w:rPr>
              <w:t>CC</w:t>
            </w:r>
            <w:r>
              <w:rPr>
                <w:rFonts w:ascii="Calibri" w:eastAsia="Calibri" w:hAnsi="Calibri" w:cs="Times New Roman"/>
                <w:sz w:val="16"/>
              </w:rPr>
              <w:t>.W.2.8</w:t>
            </w:r>
            <w:r w:rsidRPr="00C8318A">
              <w:rPr>
                <w:rFonts w:ascii="Calibri" w:eastAsia="Calibri" w:hAnsi="Calibri" w:cs="Times New Roman"/>
                <w:sz w:val="16"/>
              </w:rPr>
              <w:t>Recall information from experiences to answer questions.</w:t>
            </w:r>
            <w:r>
              <w:rPr>
                <w:rFonts w:ascii="Calibri" w:eastAsia="Calibri" w:hAnsi="Calibri" w:cs="Times New Roman"/>
                <w:sz w:val="16"/>
              </w:rPr>
              <w:t xml:space="preserve"> CC.SL.2.1-participate in collaborative conversations with diverse partners.</w:t>
            </w:r>
          </w:p>
        </w:tc>
        <w:tc>
          <w:tcPr>
            <w:tcW w:w="1888" w:type="dxa"/>
          </w:tcPr>
          <w:p w:rsidR="00322479" w:rsidRPr="00166914" w:rsidRDefault="00322479" w:rsidP="00322479">
            <w:pPr>
              <w:rPr>
                <w:rFonts w:ascii="Calibri" w:eastAsia="Calibri" w:hAnsi="Calibri" w:cs="Times New Roman"/>
                <w:sz w:val="16"/>
              </w:rPr>
            </w:pPr>
            <w:r w:rsidRPr="00C8318A">
              <w:rPr>
                <w:rFonts w:ascii="Calibri" w:eastAsia="Calibri" w:hAnsi="Calibri" w:cs="Times New Roman"/>
                <w:sz w:val="16"/>
              </w:rPr>
              <w:t>CC</w:t>
            </w:r>
            <w:r>
              <w:rPr>
                <w:rFonts w:ascii="Calibri" w:eastAsia="Calibri" w:hAnsi="Calibri" w:cs="Times New Roman"/>
                <w:sz w:val="16"/>
              </w:rPr>
              <w:t xml:space="preserve">.W.2.8 </w:t>
            </w:r>
            <w:r w:rsidRPr="00C8318A">
              <w:rPr>
                <w:rFonts w:ascii="Calibri" w:eastAsia="Calibri" w:hAnsi="Calibri" w:cs="Times New Roman"/>
                <w:sz w:val="16"/>
              </w:rPr>
              <w:t>Recall information from experiences to answer questions.</w:t>
            </w:r>
            <w:r>
              <w:rPr>
                <w:rFonts w:ascii="Calibri" w:eastAsia="Calibri" w:hAnsi="Calibri" w:cs="Times New Roman"/>
                <w:sz w:val="16"/>
              </w:rPr>
              <w:t xml:space="preserve"> CC.SL.2.1-participate in collaborative conversations with diverse partners.</w:t>
            </w:r>
          </w:p>
        </w:tc>
        <w:tc>
          <w:tcPr>
            <w:tcW w:w="1888" w:type="dxa"/>
          </w:tcPr>
          <w:p w:rsidR="00322479" w:rsidRPr="00166914" w:rsidRDefault="00322479" w:rsidP="00322479">
            <w:pPr>
              <w:rPr>
                <w:rFonts w:ascii="Calibri" w:eastAsia="Calibri" w:hAnsi="Calibri" w:cs="Times New Roman"/>
                <w:sz w:val="16"/>
              </w:rPr>
            </w:pPr>
            <w:r w:rsidRPr="00C8318A">
              <w:rPr>
                <w:rFonts w:ascii="Calibri" w:eastAsia="Calibri" w:hAnsi="Calibri" w:cs="Times New Roman"/>
                <w:sz w:val="16"/>
              </w:rPr>
              <w:t>CC</w:t>
            </w:r>
            <w:r>
              <w:rPr>
                <w:rFonts w:ascii="Calibri" w:eastAsia="Calibri" w:hAnsi="Calibri" w:cs="Times New Roman"/>
                <w:sz w:val="16"/>
              </w:rPr>
              <w:t xml:space="preserve">.W.2.8 </w:t>
            </w:r>
            <w:r w:rsidRPr="00C8318A">
              <w:rPr>
                <w:rFonts w:ascii="Calibri" w:eastAsia="Calibri" w:hAnsi="Calibri" w:cs="Times New Roman"/>
                <w:sz w:val="16"/>
              </w:rPr>
              <w:t>Recall information from experiences to answer questions.</w:t>
            </w:r>
            <w:r>
              <w:rPr>
                <w:rFonts w:ascii="Calibri" w:eastAsia="Calibri" w:hAnsi="Calibri" w:cs="Times New Roman"/>
                <w:sz w:val="16"/>
              </w:rPr>
              <w:t xml:space="preserve"> CC.SL.2.1-participate in collaborative conversations with diverse partners.</w:t>
            </w:r>
          </w:p>
        </w:tc>
        <w:tc>
          <w:tcPr>
            <w:tcW w:w="1925" w:type="dxa"/>
          </w:tcPr>
          <w:p w:rsidR="00322479" w:rsidRPr="00166914" w:rsidRDefault="00322479" w:rsidP="00322479">
            <w:pPr>
              <w:rPr>
                <w:rFonts w:ascii="Calibri" w:eastAsia="Calibri" w:hAnsi="Calibri" w:cs="Times New Roman"/>
                <w:sz w:val="16"/>
              </w:rPr>
            </w:pPr>
            <w:r w:rsidRPr="00C8318A">
              <w:rPr>
                <w:rFonts w:ascii="Calibri" w:eastAsia="Calibri" w:hAnsi="Calibri" w:cs="Times New Roman"/>
                <w:sz w:val="16"/>
              </w:rPr>
              <w:t>CC</w:t>
            </w:r>
            <w:r>
              <w:rPr>
                <w:rFonts w:ascii="Calibri" w:eastAsia="Calibri" w:hAnsi="Calibri" w:cs="Times New Roman"/>
                <w:sz w:val="16"/>
              </w:rPr>
              <w:t xml:space="preserve">.W.2.8 </w:t>
            </w:r>
            <w:r w:rsidRPr="00C8318A">
              <w:rPr>
                <w:rFonts w:ascii="Calibri" w:eastAsia="Calibri" w:hAnsi="Calibri" w:cs="Times New Roman"/>
                <w:sz w:val="16"/>
              </w:rPr>
              <w:t>Recall information from experiences to answer questions.</w:t>
            </w:r>
            <w:r>
              <w:rPr>
                <w:rFonts w:ascii="Calibri" w:eastAsia="Calibri" w:hAnsi="Calibri" w:cs="Times New Roman"/>
                <w:sz w:val="16"/>
              </w:rPr>
              <w:t xml:space="preserve"> CC.SL.2.1-participate in collaborative conversations with diverse partners.</w:t>
            </w:r>
          </w:p>
        </w:tc>
      </w:tr>
      <w:tr w:rsidR="004B4284" w:rsidRPr="004B4284" w:rsidTr="00A32DCF">
        <w:trPr>
          <w:trHeight w:val="413"/>
        </w:trPr>
        <w:tc>
          <w:tcPr>
            <w:tcW w:w="1855" w:type="dxa"/>
          </w:tcPr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Instructional Practices</w:t>
            </w:r>
          </w:p>
        </w:tc>
        <w:tc>
          <w:tcPr>
            <w:tcW w:w="1953" w:type="dxa"/>
          </w:tcPr>
          <w:p w:rsidR="004B4284" w:rsidRPr="004B4284" w:rsidRDefault="004B4284" w:rsidP="004B4284">
            <w:pPr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977" w:type="dxa"/>
          </w:tcPr>
          <w:p w:rsidR="004B4284" w:rsidRPr="004B4284" w:rsidRDefault="004B4284" w:rsidP="004B4284">
            <w:pPr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888" w:type="dxa"/>
          </w:tcPr>
          <w:p w:rsidR="004B4284" w:rsidRPr="004B4284" w:rsidRDefault="004B4284" w:rsidP="004B4284">
            <w:pPr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888" w:type="dxa"/>
          </w:tcPr>
          <w:p w:rsidR="004B4284" w:rsidRPr="004B4284" w:rsidRDefault="004B4284" w:rsidP="004B4284">
            <w:pPr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925" w:type="dxa"/>
          </w:tcPr>
          <w:p w:rsidR="004B4284" w:rsidRPr="004B4284" w:rsidRDefault="004B4284" w:rsidP="004B4284">
            <w:pPr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</w:tr>
      <w:tr w:rsidR="004B4284" w:rsidRPr="004B4284" w:rsidTr="00A32DCF">
        <w:trPr>
          <w:cantSplit/>
          <w:trHeight w:val="720"/>
        </w:trPr>
        <w:tc>
          <w:tcPr>
            <w:tcW w:w="1855" w:type="dxa"/>
          </w:tcPr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Bell Ringer</w:t>
            </w:r>
          </w:p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Activities/ Assignments/Exit</w:t>
            </w:r>
          </w:p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3" w:type="dxa"/>
          </w:tcPr>
          <w:p w:rsidR="00D76BBF" w:rsidRDefault="00D76BBF" w:rsidP="00D76BB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Discussion-worries or concerns</w:t>
            </w:r>
          </w:p>
          <w:p w:rsidR="00D76BBF" w:rsidRDefault="00D76BBF" w:rsidP="00D76BB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Complete any unfinished daily work.</w:t>
            </w:r>
          </w:p>
          <w:p w:rsidR="00D76BBF" w:rsidRPr="00166914" w:rsidRDefault="00D76BBF" w:rsidP="00D76BB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Social skills interactive notebook pp2-“I need a break” How to tell your teacher you need a break and what you can do on your break. Cooperative game (odd and even soccer).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77" w:type="dxa"/>
          </w:tcPr>
          <w:p w:rsidR="00D76BBF" w:rsidRDefault="00D76BBF" w:rsidP="00D76BB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Discussion-worries or concerns</w:t>
            </w:r>
          </w:p>
          <w:p w:rsidR="00D76BBF" w:rsidRDefault="00D76BBF" w:rsidP="00D76BB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Complete any unfinished daily work.</w:t>
            </w:r>
          </w:p>
          <w:p w:rsidR="00D76BBF" w:rsidRPr="00166914" w:rsidRDefault="00D76BBF" w:rsidP="00D76BB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Social skills interactive notebook pp-School Schedule builder Cooperative game (Go Fish).</w:t>
            </w:r>
          </w:p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</w:tcPr>
          <w:p w:rsidR="00D76BBF" w:rsidRDefault="00D76BBF" w:rsidP="00D76BB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Discussion-worries or concerns</w:t>
            </w:r>
          </w:p>
          <w:p w:rsidR="00D76BBF" w:rsidRDefault="00D76BBF" w:rsidP="00D76BB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Complete any unfinished daily work.</w:t>
            </w:r>
          </w:p>
          <w:p w:rsidR="00D76BBF" w:rsidRPr="00166914" w:rsidRDefault="00D76BBF" w:rsidP="00D76BB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Social skills interactive notebook- School behavior, Cooperative game (teacher says).</w:t>
            </w:r>
          </w:p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</w:tcPr>
          <w:p w:rsidR="00D76BBF" w:rsidRDefault="00D76BBF" w:rsidP="00D76BB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Discussion-worries or concerns. Complete any unfinished daily work. Social skills interactive notebook.</w:t>
            </w:r>
          </w:p>
          <w:p w:rsidR="00D76BBF" w:rsidRDefault="00D76BBF" w:rsidP="00D76BB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25" w:type="dxa"/>
          </w:tcPr>
          <w:p w:rsidR="00D76BBF" w:rsidRDefault="00D76BBF" w:rsidP="00D76BB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Discussion-worries or concerns</w:t>
            </w:r>
          </w:p>
          <w:p w:rsidR="00D76BBF" w:rsidRDefault="00D76BBF" w:rsidP="00D76BB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Complete any unfinished daily work.</w:t>
            </w:r>
          </w:p>
          <w:p w:rsidR="00D76BBF" w:rsidRDefault="00D76BBF" w:rsidP="00D76BB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Fun Friday, Goal monitoring</w:t>
            </w:r>
          </w:p>
          <w:p w:rsidR="00D76BBF" w:rsidRPr="00166914" w:rsidRDefault="00D76BBF" w:rsidP="00D76BB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Cooperative game.</w:t>
            </w:r>
          </w:p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4284" w:rsidRPr="004B4284" w:rsidTr="00A32DCF">
        <w:trPr>
          <w:trHeight w:val="467"/>
        </w:trPr>
        <w:tc>
          <w:tcPr>
            <w:tcW w:w="1855" w:type="dxa"/>
          </w:tcPr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Intended Homework</w:t>
            </w:r>
          </w:p>
        </w:tc>
        <w:tc>
          <w:tcPr>
            <w:tcW w:w="1953" w:type="dxa"/>
          </w:tcPr>
          <w:p w:rsidR="004B4284" w:rsidRPr="004B4284" w:rsidRDefault="00322479" w:rsidP="004B42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977" w:type="dxa"/>
          </w:tcPr>
          <w:p w:rsidR="004B4284" w:rsidRPr="004B4284" w:rsidRDefault="00322479" w:rsidP="004B42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888" w:type="dxa"/>
          </w:tcPr>
          <w:p w:rsidR="004B4284" w:rsidRPr="004B4284" w:rsidRDefault="00322479" w:rsidP="004B4284">
            <w:pPr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None</w:t>
            </w:r>
          </w:p>
        </w:tc>
        <w:tc>
          <w:tcPr>
            <w:tcW w:w="1888" w:type="dxa"/>
          </w:tcPr>
          <w:p w:rsidR="004B4284" w:rsidRPr="004B4284" w:rsidRDefault="00322479" w:rsidP="004B42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925" w:type="dxa"/>
          </w:tcPr>
          <w:p w:rsidR="004B4284" w:rsidRPr="004B4284" w:rsidRDefault="00322479" w:rsidP="004B42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None</w:t>
            </w:r>
          </w:p>
        </w:tc>
      </w:tr>
      <w:tr w:rsidR="004B4284" w:rsidRPr="004B4284" w:rsidTr="00A32DCF">
        <w:trPr>
          <w:trHeight w:val="413"/>
        </w:trPr>
        <w:tc>
          <w:tcPr>
            <w:tcW w:w="1855" w:type="dxa"/>
          </w:tcPr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Accommodations</w:t>
            </w:r>
          </w:p>
        </w:tc>
        <w:tc>
          <w:tcPr>
            <w:tcW w:w="1953" w:type="dxa"/>
          </w:tcPr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4284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77" w:type="dxa"/>
          </w:tcPr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4284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88" w:type="dxa"/>
          </w:tcPr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4284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88" w:type="dxa"/>
          </w:tcPr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4284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4284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322479" w:rsidRPr="004B4284" w:rsidTr="00A32DCF">
        <w:trPr>
          <w:trHeight w:val="365"/>
        </w:trPr>
        <w:tc>
          <w:tcPr>
            <w:tcW w:w="1855" w:type="dxa"/>
          </w:tcPr>
          <w:p w:rsidR="00322479" w:rsidRPr="004B4284" w:rsidRDefault="00322479" w:rsidP="0032247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Assessment:</w:t>
            </w:r>
          </w:p>
          <w:p w:rsidR="00322479" w:rsidRPr="004B4284" w:rsidRDefault="00322479" w:rsidP="00322479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Calibri" w:eastAsia="Calibri" w:hAnsi="Calibri" w:cs="Times New Roman"/>
              </w:rPr>
              <w:t>*Formative-F</w:t>
            </w:r>
          </w:p>
          <w:p w:rsidR="00322479" w:rsidRPr="004B4284" w:rsidRDefault="00322479" w:rsidP="00322479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Calibri" w:eastAsia="Calibri" w:hAnsi="Calibri" w:cs="Times New Roman"/>
              </w:rPr>
              <w:t>*Summative-S</w:t>
            </w:r>
          </w:p>
        </w:tc>
        <w:tc>
          <w:tcPr>
            <w:tcW w:w="1953" w:type="dxa"/>
          </w:tcPr>
          <w:p w:rsidR="00322479" w:rsidRPr="00166914" w:rsidRDefault="00322479" w:rsidP="0032247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F-student work</w:t>
            </w:r>
          </w:p>
        </w:tc>
        <w:tc>
          <w:tcPr>
            <w:tcW w:w="1977" w:type="dxa"/>
          </w:tcPr>
          <w:p w:rsidR="00322479" w:rsidRPr="00166914" w:rsidRDefault="00322479" w:rsidP="0032247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F-student work</w:t>
            </w:r>
          </w:p>
        </w:tc>
        <w:tc>
          <w:tcPr>
            <w:tcW w:w="1888" w:type="dxa"/>
          </w:tcPr>
          <w:p w:rsidR="00322479" w:rsidRPr="00166914" w:rsidRDefault="00322479" w:rsidP="0032247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F-student work</w:t>
            </w:r>
          </w:p>
        </w:tc>
        <w:tc>
          <w:tcPr>
            <w:tcW w:w="1888" w:type="dxa"/>
          </w:tcPr>
          <w:p w:rsidR="00322479" w:rsidRPr="00166914" w:rsidRDefault="00322479" w:rsidP="0032247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F-student work</w:t>
            </w:r>
          </w:p>
        </w:tc>
        <w:tc>
          <w:tcPr>
            <w:tcW w:w="1925" w:type="dxa"/>
          </w:tcPr>
          <w:p w:rsidR="00322479" w:rsidRPr="00166914" w:rsidRDefault="00322479" w:rsidP="00322479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F-student work</w:t>
            </w:r>
          </w:p>
        </w:tc>
      </w:tr>
    </w:tbl>
    <w:p w:rsidR="004B4284" w:rsidRPr="004B4284" w:rsidRDefault="004B4284" w:rsidP="004B4284">
      <w:pPr>
        <w:spacing w:after="200" w:line="276" w:lineRule="auto"/>
        <w:rPr>
          <w:rFonts w:ascii="Times New Roman" w:eastAsia="Calibri" w:hAnsi="Times New Roman" w:cs="Times New Roman"/>
        </w:rPr>
      </w:pPr>
      <w:r w:rsidRPr="004B4284">
        <w:rPr>
          <w:rFonts w:ascii="Times New Roman" w:eastAsia="Calibri" w:hAnsi="Times New Roman" w:cs="Times New Roman"/>
        </w:rPr>
        <w:br w:type="page"/>
      </w:r>
    </w:p>
    <w:p w:rsidR="004B4284" w:rsidRPr="004B4284" w:rsidRDefault="004B4284" w:rsidP="004B4284">
      <w:pPr>
        <w:spacing w:after="200" w:line="276" w:lineRule="auto"/>
        <w:rPr>
          <w:rFonts w:ascii="Times New Roman" w:eastAsia="Calibri" w:hAnsi="Times New Roman" w:cs="Times New Roman"/>
        </w:rPr>
      </w:pPr>
      <w:r w:rsidRPr="004B4284">
        <w:rPr>
          <w:rFonts w:ascii="Times New Roman" w:eastAsia="Calibri" w:hAnsi="Times New Roman" w:cs="Times New Roman"/>
        </w:rPr>
        <w:lastRenderedPageBreak/>
        <w:t>Accommodations:</w:t>
      </w:r>
    </w:p>
    <w:p w:rsidR="004B4284" w:rsidRPr="004B4284" w:rsidRDefault="004B4284" w:rsidP="004B4284">
      <w:pPr>
        <w:spacing w:after="200" w:line="276" w:lineRule="auto"/>
        <w:rPr>
          <w:rFonts w:ascii="Times New Roman" w:eastAsia="Calibri" w:hAnsi="Times New Roman" w:cs="Times New Roman"/>
        </w:rPr>
      </w:pPr>
      <w:r w:rsidRPr="004B4284">
        <w:rPr>
          <w:rFonts w:ascii="Times New Roman" w:eastAsia="Calibri" w:hAnsi="Times New Roman" w:cs="Times New Roman"/>
        </w:rPr>
        <w:t>C.B.-relaxation strategies, visual and verbal prompts, breaks when needed, opportunity for movement, proximity control, structured transitions, redirection, positive and corrective feedback.</w:t>
      </w:r>
    </w:p>
    <w:p w:rsidR="004B4284" w:rsidRPr="004B4284" w:rsidRDefault="004B4284" w:rsidP="004B4284">
      <w:pPr>
        <w:spacing w:after="200" w:line="276" w:lineRule="auto"/>
        <w:rPr>
          <w:rFonts w:ascii="Times New Roman" w:eastAsia="Calibri" w:hAnsi="Times New Roman" w:cs="Times New Roman"/>
        </w:rPr>
      </w:pPr>
      <w:r w:rsidRPr="004B4284">
        <w:rPr>
          <w:rFonts w:ascii="Times New Roman" w:eastAsia="Calibri" w:hAnsi="Times New Roman" w:cs="Times New Roman"/>
        </w:rPr>
        <w:t>C.F</w:t>
      </w:r>
      <w:proofErr w:type="gramStart"/>
      <w:r w:rsidRPr="004B4284">
        <w:rPr>
          <w:rFonts w:ascii="Times New Roman" w:eastAsia="Calibri" w:hAnsi="Times New Roman" w:cs="Times New Roman"/>
        </w:rPr>
        <w:t>.-</w:t>
      </w:r>
      <w:proofErr w:type="gramEnd"/>
      <w:r w:rsidRPr="004B4284">
        <w:rPr>
          <w:rFonts w:ascii="Times New Roman" w:eastAsia="Calibri" w:hAnsi="Times New Roman" w:cs="Times New Roman"/>
        </w:rPr>
        <w:t xml:space="preserve"> verbal &amp; visual prompts, frequent breaks, opportunity for movement, proximity control, structured transitions, redirection, positive and corrective feedback.</w:t>
      </w:r>
    </w:p>
    <w:p w:rsidR="004B4284" w:rsidRPr="004B4284" w:rsidRDefault="004B4284" w:rsidP="004B4284">
      <w:pPr>
        <w:spacing w:after="200" w:line="276" w:lineRule="auto"/>
        <w:rPr>
          <w:rFonts w:ascii="Times New Roman" w:eastAsia="Calibri" w:hAnsi="Times New Roman" w:cs="Times New Roman"/>
        </w:rPr>
      </w:pPr>
      <w:r w:rsidRPr="004B4284">
        <w:rPr>
          <w:rFonts w:ascii="Times New Roman" w:eastAsia="Calibri" w:hAnsi="Times New Roman" w:cs="Times New Roman"/>
        </w:rPr>
        <w:t xml:space="preserve">A.A.M.-visual supports for expectations, corrective feedback, direct instruction in replacement behaviors, DI in social skills, frequent positive feedback, repeated directions, reinforcement menu, proximity control, sequential directions, frequent breaks, </w:t>
      </w:r>
      <w:proofErr w:type="gramStart"/>
      <w:r w:rsidRPr="004B4284">
        <w:rPr>
          <w:rFonts w:ascii="Times New Roman" w:eastAsia="Calibri" w:hAnsi="Times New Roman" w:cs="Times New Roman"/>
        </w:rPr>
        <w:t>opportunity</w:t>
      </w:r>
      <w:proofErr w:type="gramEnd"/>
      <w:r w:rsidRPr="004B4284">
        <w:rPr>
          <w:rFonts w:ascii="Times New Roman" w:eastAsia="Calibri" w:hAnsi="Times New Roman" w:cs="Times New Roman"/>
        </w:rPr>
        <w:t xml:space="preserve"> for movement.</w:t>
      </w:r>
    </w:p>
    <w:p w:rsidR="004B4284" w:rsidRPr="004B4284" w:rsidRDefault="004B4284" w:rsidP="004B4284">
      <w:pPr>
        <w:spacing w:after="200" w:line="276" w:lineRule="auto"/>
        <w:rPr>
          <w:rFonts w:ascii="Times New Roman" w:eastAsia="Calibri" w:hAnsi="Times New Roman" w:cs="Times New Roman"/>
        </w:rPr>
      </w:pPr>
      <w:r w:rsidRPr="004B4284">
        <w:rPr>
          <w:rFonts w:ascii="Times New Roman" w:eastAsia="Calibri" w:hAnsi="Times New Roman" w:cs="Times New Roman"/>
        </w:rPr>
        <w:t>A.A.-Frequent positive feedback and praise, structured transitions, proximity control, opportunities for movement, signal/ reference cues, positive reinforcement, modeling behaviors.</w:t>
      </w:r>
    </w:p>
    <w:p w:rsidR="004B4284" w:rsidRPr="004B4284" w:rsidRDefault="004B4284" w:rsidP="004B4284">
      <w:pPr>
        <w:spacing w:after="200" w:line="276" w:lineRule="auto"/>
        <w:rPr>
          <w:rFonts w:ascii="Times New Roman" w:eastAsia="Calibri" w:hAnsi="Times New Roman" w:cs="Times New Roman"/>
        </w:rPr>
      </w:pPr>
      <w:r w:rsidRPr="004B4284">
        <w:rPr>
          <w:rFonts w:ascii="Times New Roman" w:eastAsia="Calibri" w:hAnsi="Times New Roman" w:cs="Times New Roman"/>
        </w:rPr>
        <w:t>E.H</w:t>
      </w:r>
      <w:proofErr w:type="gramStart"/>
      <w:r w:rsidRPr="004B4284">
        <w:rPr>
          <w:rFonts w:ascii="Times New Roman" w:eastAsia="Calibri" w:hAnsi="Times New Roman" w:cs="Times New Roman"/>
        </w:rPr>
        <w:t>.-</w:t>
      </w:r>
      <w:proofErr w:type="gramEnd"/>
      <w:r w:rsidRPr="004B4284">
        <w:rPr>
          <w:rFonts w:ascii="Times New Roman" w:eastAsia="Calibri" w:hAnsi="Times New Roman" w:cs="Times New Roman"/>
        </w:rPr>
        <w:t xml:space="preserve"> visual timer, redirection, corrective feedback and </w:t>
      </w:r>
      <w:proofErr w:type="spellStart"/>
      <w:r w:rsidRPr="004B4284">
        <w:rPr>
          <w:rFonts w:ascii="Times New Roman" w:eastAsia="Calibri" w:hAnsi="Times New Roman" w:cs="Times New Roman"/>
        </w:rPr>
        <w:t>reteaching</w:t>
      </w:r>
      <w:proofErr w:type="spellEnd"/>
      <w:r w:rsidRPr="004B4284">
        <w:rPr>
          <w:rFonts w:ascii="Times New Roman" w:eastAsia="Calibri" w:hAnsi="Times New Roman" w:cs="Times New Roman"/>
        </w:rPr>
        <w:t xml:space="preserve">, sensory strategies &amp; breaks, first/then strategy, modeling behaviors, </w:t>
      </w:r>
      <w:proofErr w:type="spellStart"/>
      <w:r w:rsidRPr="004B4284">
        <w:rPr>
          <w:rFonts w:ascii="Times New Roman" w:eastAsia="Calibri" w:hAnsi="Times New Roman" w:cs="Times New Roman"/>
        </w:rPr>
        <w:t>reinforcers</w:t>
      </w:r>
      <w:proofErr w:type="spellEnd"/>
      <w:r w:rsidRPr="004B4284">
        <w:rPr>
          <w:rFonts w:ascii="Times New Roman" w:eastAsia="Calibri" w:hAnsi="Times New Roman" w:cs="Times New Roman"/>
        </w:rPr>
        <w:t>, verbal &amp; visual cues.</w:t>
      </w:r>
    </w:p>
    <w:p w:rsidR="004B4284" w:rsidRPr="004B4284" w:rsidRDefault="004B4284" w:rsidP="004B4284">
      <w:pPr>
        <w:spacing w:after="200" w:line="276" w:lineRule="auto"/>
        <w:rPr>
          <w:rFonts w:ascii="Times New Roman" w:eastAsia="Calibri" w:hAnsi="Times New Roman" w:cs="Times New Roman"/>
        </w:rPr>
      </w:pPr>
      <w:r w:rsidRPr="004B4284">
        <w:rPr>
          <w:rFonts w:ascii="Times New Roman" w:eastAsia="Calibri" w:hAnsi="Times New Roman" w:cs="Times New Roman"/>
        </w:rPr>
        <w:t>N.B</w:t>
      </w:r>
      <w:proofErr w:type="gramStart"/>
      <w:r w:rsidRPr="004B4284">
        <w:rPr>
          <w:rFonts w:ascii="Times New Roman" w:eastAsia="Calibri" w:hAnsi="Times New Roman" w:cs="Times New Roman"/>
        </w:rPr>
        <w:t>.-</w:t>
      </w:r>
      <w:proofErr w:type="gramEnd"/>
      <w:r w:rsidRPr="004B4284">
        <w:rPr>
          <w:rFonts w:ascii="Times New Roman" w:eastAsia="Calibri" w:hAnsi="Times New Roman" w:cs="Times New Roman"/>
        </w:rPr>
        <w:t xml:space="preserve"> visual and verbal prompts and cues, modeling, social stories, visual display for classroom routines and expectations, preferential seating, proximity, advanced warnings, structured transitions</w:t>
      </w:r>
    </w:p>
    <w:p w:rsidR="00A3638E" w:rsidRDefault="00EA7309"/>
    <w:sectPr w:rsidR="00A363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479" w:rsidRDefault="00322479" w:rsidP="00322479">
      <w:pPr>
        <w:spacing w:after="0" w:line="240" w:lineRule="auto"/>
      </w:pPr>
      <w:r>
        <w:separator/>
      </w:r>
    </w:p>
  </w:endnote>
  <w:endnote w:type="continuationSeparator" w:id="0">
    <w:p w:rsidR="00322479" w:rsidRDefault="00322479" w:rsidP="0032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479" w:rsidRDefault="00322479" w:rsidP="00322479">
      <w:pPr>
        <w:spacing w:after="0" w:line="240" w:lineRule="auto"/>
      </w:pPr>
      <w:r>
        <w:separator/>
      </w:r>
    </w:p>
  </w:footnote>
  <w:footnote w:type="continuationSeparator" w:id="0">
    <w:p w:rsidR="00322479" w:rsidRDefault="00322479" w:rsidP="00322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9D" w:rsidRDefault="00857485">
    <w:pPr>
      <w:pStyle w:val="Header"/>
    </w:pPr>
    <w:r>
      <w:t>Special Education Resource Room-Blair</w:t>
    </w:r>
    <w:r>
      <w:tab/>
    </w:r>
    <w:r>
      <w:tab/>
      <w:t>Week of:</w:t>
    </w:r>
    <w:r w:rsidR="00322479">
      <w:t xml:space="preserve"> August 24</w:t>
    </w:r>
    <w:r w:rsidR="00322479" w:rsidRPr="00322479">
      <w:rPr>
        <w:vertAlign w:val="superscript"/>
      </w:rPr>
      <w:t>th</w:t>
    </w:r>
    <w:r w:rsidR="00322479">
      <w:t>, 2015</w:t>
    </w:r>
  </w:p>
  <w:p w:rsidR="008A629D" w:rsidRDefault="00EA73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84"/>
    <w:rsid w:val="002D7039"/>
    <w:rsid w:val="00322479"/>
    <w:rsid w:val="00443D54"/>
    <w:rsid w:val="004B4284"/>
    <w:rsid w:val="0051097B"/>
    <w:rsid w:val="00694518"/>
    <w:rsid w:val="00857485"/>
    <w:rsid w:val="00C2484F"/>
    <w:rsid w:val="00C300A7"/>
    <w:rsid w:val="00D76BBF"/>
    <w:rsid w:val="00EA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716E7-DEAC-44E6-8D93-2A75BE65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4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284"/>
  </w:style>
  <w:style w:type="paragraph" w:styleId="Footer">
    <w:name w:val="footer"/>
    <w:basedOn w:val="Normal"/>
    <w:link w:val="FooterChar"/>
    <w:uiPriority w:val="99"/>
    <w:unhideWhenUsed/>
    <w:rsid w:val="00322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479"/>
  </w:style>
  <w:style w:type="character" w:styleId="Hyperlink">
    <w:name w:val="Hyperlink"/>
    <w:basedOn w:val="DefaultParagraphFont"/>
    <w:uiPriority w:val="99"/>
    <w:unhideWhenUsed/>
    <w:rsid w:val="00EA73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omesgrade1.weebly.com/uploads/2/6/4/1/26414106/snap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mesgrade1.weebly.com/uploads/2/6/4/1/26414106/snap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6</cp:revision>
  <dcterms:created xsi:type="dcterms:W3CDTF">2015-08-21T14:48:00Z</dcterms:created>
  <dcterms:modified xsi:type="dcterms:W3CDTF">2015-08-24T14:29:00Z</dcterms:modified>
</cp:coreProperties>
</file>